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261" w:rsidRPr="00955BFE" w:rsidRDefault="00011261" w:rsidP="0001126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8C15858" wp14:editId="0C670BED">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261" w:rsidRPr="00004313" w:rsidRDefault="00011261" w:rsidP="00011261">
                                <w:pPr>
                                  <w:rPr>
                                    <w:rFonts w:ascii="Arial" w:hAnsi="Arial" w:cs="Arial"/>
                                  </w:rPr>
                                </w:pPr>
                                <w:r>
                                  <w:rPr>
                                    <w:rFonts w:ascii="Arial" w:hAnsi="Arial" w:cs="Arial"/>
                                    <w:b/>
                                  </w:rPr>
                                  <w:fldChar w:fldCharType="begin"/>
                                </w:r>
                                <w:r>
                                  <w:rPr>
                                    <w:rFonts w:ascii="Arial" w:hAnsi="Arial" w:cs="Arial"/>
                                    <w:b/>
                                  </w:rPr>
                                  <w:instrText xml:space="preserve"> MERGEFIELD "Meeting_Date" \@ "MMMM d, yyyy" </w:instrText>
                                </w:r>
                                <w:r>
                                  <w:rPr>
                                    <w:rFonts w:ascii="Arial" w:hAnsi="Arial" w:cs="Arial"/>
                                    <w:b/>
                                  </w:rPr>
                                  <w:fldChar w:fldCharType="separate"/>
                                </w:r>
                                <w:r>
                                  <w:rPr>
                                    <w:rFonts w:ascii="Arial" w:hAnsi="Arial" w:cs="Arial"/>
                                    <w:b/>
                                    <w:noProof/>
                                  </w:rPr>
                                  <w:t>June 4, 2021</w:t>
                                </w:r>
                                <w:r>
                                  <w:rPr>
                                    <w:rFonts w:ascii="Arial" w:hAnsi="Arial" w:cs="Arial"/>
                                    <w:b/>
                                  </w:rPr>
                                  <w:fldChar w:fldCharType="end"/>
                                </w:r>
                                <w:r>
                                  <w:rPr>
                                    <w:rFonts w:ascii="Arial" w:hAnsi="Arial" w:cs="Arial"/>
                                    <w:b/>
                                  </w:rPr>
                                  <w:t xml:space="preserve"> </w:t>
                                </w:r>
                                <w:r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261" w:rsidRPr="000F53C7" w:rsidRDefault="00011261" w:rsidP="0001126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C15858"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011261" w:rsidRPr="00004313" w:rsidRDefault="00011261" w:rsidP="00011261">
                          <w:pPr>
                            <w:rPr>
                              <w:rFonts w:ascii="Arial" w:hAnsi="Arial" w:cs="Arial"/>
                            </w:rPr>
                          </w:pPr>
                          <w:r>
                            <w:rPr>
                              <w:rFonts w:ascii="Arial" w:hAnsi="Arial" w:cs="Arial"/>
                              <w:b/>
                            </w:rPr>
                            <w:fldChar w:fldCharType="begin"/>
                          </w:r>
                          <w:r>
                            <w:rPr>
                              <w:rFonts w:ascii="Arial" w:hAnsi="Arial" w:cs="Arial"/>
                              <w:b/>
                            </w:rPr>
                            <w:instrText xml:space="preserve"> MERGEFIELD "Meeting_Date" \@ "MMMM d, yyyy" </w:instrText>
                          </w:r>
                          <w:r>
                            <w:rPr>
                              <w:rFonts w:ascii="Arial" w:hAnsi="Arial" w:cs="Arial"/>
                              <w:b/>
                            </w:rPr>
                            <w:fldChar w:fldCharType="separate"/>
                          </w:r>
                          <w:r>
                            <w:rPr>
                              <w:rFonts w:ascii="Arial" w:hAnsi="Arial" w:cs="Arial"/>
                              <w:b/>
                              <w:noProof/>
                            </w:rPr>
                            <w:t>June 4, 2021</w:t>
                          </w:r>
                          <w:r>
                            <w:rPr>
                              <w:rFonts w:ascii="Arial" w:hAnsi="Arial" w:cs="Arial"/>
                              <w:b/>
                            </w:rPr>
                            <w:fldChar w:fldCharType="end"/>
                          </w:r>
                          <w:r>
                            <w:rPr>
                              <w:rFonts w:ascii="Arial" w:hAnsi="Arial" w:cs="Arial"/>
                              <w:b/>
                            </w:rPr>
                            <w:t xml:space="preserve"> </w:t>
                          </w:r>
                          <w:r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011261" w:rsidRPr="000F53C7" w:rsidRDefault="00011261" w:rsidP="0001126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011261" w:rsidRPr="00955BFE" w:rsidRDefault="00011261" w:rsidP="00011261">
      <w:pPr>
        <w:jc w:val="center"/>
        <w:rPr>
          <w:rFonts w:ascii="Arial" w:hAnsi="Arial" w:cs="Arial"/>
          <w:sz w:val="20"/>
          <w:szCs w:val="22"/>
        </w:rPr>
      </w:pPr>
      <w:r w:rsidRPr="00955BFE">
        <w:rPr>
          <w:rFonts w:ascii="Arial" w:hAnsi="Arial" w:cs="Arial"/>
          <w:sz w:val="20"/>
          <w:szCs w:val="22"/>
        </w:rPr>
        <w:t>May 20, 2016</w:t>
      </w:r>
    </w:p>
    <w:p w:rsidR="00011261" w:rsidRPr="00955BFE" w:rsidRDefault="00011261" w:rsidP="00011261">
      <w:pPr>
        <w:jc w:val="center"/>
        <w:rPr>
          <w:rFonts w:ascii="Arial" w:hAnsi="Arial" w:cs="Arial"/>
          <w:b/>
          <w:sz w:val="22"/>
          <w:szCs w:val="22"/>
        </w:rPr>
      </w:pPr>
      <w:r w:rsidRPr="00955BFE">
        <w:rPr>
          <w:rFonts w:ascii="Arial" w:hAnsi="Arial" w:cs="Arial"/>
          <w:b/>
          <w:sz w:val="22"/>
          <w:szCs w:val="22"/>
        </w:rPr>
        <w:t>Meeting Agenda</w:t>
      </w:r>
    </w:p>
    <w:p w:rsidR="00011261" w:rsidRDefault="00011261" w:rsidP="00011261">
      <w:pPr>
        <w:rPr>
          <w:rFonts w:ascii="Arial" w:hAnsi="Arial" w:cs="Arial"/>
          <w:sz w:val="22"/>
          <w:szCs w:val="22"/>
        </w:rPr>
      </w:pPr>
    </w:p>
    <w:p w:rsidR="00011261" w:rsidRDefault="00011261" w:rsidP="00011261">
      <w:pPr>
        <w:rPr>
          <w:rFonts w:ascii="Arial" w:hAnsi="Arial" w:cs="Arial"/>
          <w:sz w:val="22"/>
          <w:szCs w:val="22"/>
        </w:rPr>
      </w:pPr>
    </w:p>
    <w:p w:rsidR="00011261" w:rsidRPr="00D85E1D" w:rsidRDefault="00011261" w:rsidP="00011261">
      <w:pPr>
        <w:rPr>
          <w:rFonts w:ascii="Arial" w:hAnsi="Arial" w:cs="Arial"/>
          <w:sz w:val="20"/>
          <w:szCs w:val="20"/>
        </w:rPr>
      </w:pPr>
    </w:p>
    <w:p w:rsidR="00011261" w:rsidRPr="00D85E1D" w:rsidRDefault="00011261" w:rsidP="0001126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F8583B" w:rsidRPr="00F8583B">
        <w:rPr>
          <w:rFonts w:ascii="Arial" w:hAnsi="Arial" w:cs="Arial"/>
          <w:sz w:val="20"/>
          <w:szCs w:val="20"/>
        </w:rPr>
        <w:t>Dustin Bare, Rick Carino, Elizabeth Carney, Amanda Coffey, Jeff Ennenga, Megan Feagles (Recorder), Eden Francis, Sharron Furno, Sue Goff, Shalee Hodgson, Kerrie Hughes, Jason Kovac, Alice Lewis (Alternate Chair), Mike Mattson, Tracy Nelson, Scot Pruyn (Chair), Lisa Reynolds, Cynthia Risan, Terrie Sanne, Charles Siegfried, Casey Sims, Tara Sprehe, Sarah Steidl, Dru Urbassik, Andrea Vergun, Helen Wand, Jim Wentworth-Plato</w:t>
      </w:r>
    </w:p>
    <w:p w:rsidR="00011261" w:rsidRPr="00D85E1D" w:rsidRDefault="00011261" w:rsidP="00F8583B">
      <w:pPr>
        <w:pBdr>
          <w:bottom w:val="single" w:sz="4" w:space="0" w:color="auto"/>
        </w:pBdr>
        <w:tabs>
          <w:tab w:val="left" w:pos="0"/>
          <w:tab w:val="left" w:pos="90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sidR="00F8583B" w:rsidRPr="00F8583B">
        <w:rPr>
          <w:rFonts w:ascii="Arial" w:hAnsi="Arial" w:cs="Arial"/>
          <w:sz w:val="20"/>
          <w:szCs w:val="20"/>
        </w:rPr>
        <w:t>Tory Blackwell, James Bryant-Trerise, Lars Campbell, Allison deFreese, Bev Forney, Dawn</w:t>
      </w:r>
      <w:r w:rsidR="00F8583B">
        <w:rPr>
          <w:rFonts w:ascii="Arial" w:hAnsi="Arial" w:cs="Arial"/>
          <w:sz w:val="20"/>
          <w:szCs w:val="20"/>
        </w:rPr>
        <w:t xml:space="preserve"> </w:t>
      </w:r>
      <w:r w:rsidR="00F8583B" w:rsidRPr="00F8583B">
        <w:rPr>
          <w:rFonts w:ascii="Arial" w:hAnsi="Arial" w:cs="Arial"/>
          <w:sz w:val="20"/>
          <w:szCs w:val="20"/>
        </w:rPr>
        <w:t>Hendricks</w:t>
      </w:r>
    </w:p>
    <w:p w:rsidR="00011261" w:rsidRPr="00D85E1D" w:rsidRDefault="00011261" w:rsidP="0001126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sidR="00F8583B" w:rsidRPr="00F8583B">
        <w:rPr>
          <w:rFonts w:ascii="Arial" w:hAnsi="Arial" w:cs="Arial"/>
          <w:sz w:val="20"/>
          <w:szCs w:val="20"/>
        </w:rPr>
        <w:t>ASG Representative, George Burgess, Kara Leonard, David Plotkin</w:t>
      </w:r>
      <w:r>
        <w:rPr>
          <w:rFonts w:ascii="Arial" w:hAnsi="Arial" w:cs="Arial"/>
          <w:sz w:val="20"/>
          <w:szCs w:val="20"/>
        </w:rPr>
        <w:t xml:space="preserve"> </w:t>
      </w:r>
    </w:p>
    <w:p w:rsidR="00011261" w:rsidRPr="00167036" w:rsidRDefault="00011261" w:rsidP="00011261">
      <w:pPr>
        <w:rPr>
          <w:rFonts w:ascii="Arial" w:hAnsi="Arial" w:cs="Arial"/>
          <w:b/>
          <w:sz w:val="20"/>
        </w:rPr>
      </w:pPr>
    </w:p>
    <w:p w:rsidR="00011261" w:rsidRPr="00167036" w:rsidRDefault="00011261" w:rsidP="00011261">
      <w:pPr>
        <w:pStyle w:val="ListParagraph"/>
        <w:numPr>
          <w:ilvl w:val="0"/>
          <w:numId w:val="1"/>
        </w:numPr>
        <w:rPr>
          <w:rFonts w:ascii="Arial" w:hAnsi="Arial" w:cs="Arial"/>
          <w:b/>
          <w:sz w:val="20"/>
        </w:rPr>
      </w:pPr>
      <w:r>
        <w:rPr>
          <w:rFonts w:ascii="Arial" w:hAnsi="Arial" w:cs="Arial"/>
          <w:b/>
          <w:sz w:val="20"/>
        </w:rPr>
        <w:t>Welcome &amp; Introductions</w:t>
      </w:r>
    </w:p>
    <w:p w:rsidR="00011261" w:rsidRPr="00167036" w:rsidRDefault="00011261" w:rsidP="00011261">
      <w:pPr>
        <w:pStyle w:val="ListParagraph"/>
        <w:rPr>
          <w:rFonts w:ascii="Arial" w:hAnsi="Arial" w:cs="Arial"/>
          <w:b/>
          <w:sz w:val="20"/>
        </w:rPr>
      </w:pPr>
    </w:p>
    <w:p w:rsidR="00011261" w:rsidRDefault="00011261" w:rsidP="00011261">
      <w:pPr>
        <w:pStyle w:val="ListParagraph"/>
        <w:numPr>
          <w:ilvl w:val="0"/>
          <w:numId w:val="1"/>
        </w:numPr>
        <w:rPr>
          <w:rFonts w:ascii="Arial" w:hAnsi="Arial" w:cs="Arial"/>
          <w:b/>
          <w:sz w:val="20"/>
        </w:rPr>
      </w:pPr>
      <w:r>
        <w:rPr>
          <w:rFonts w:ascii="Arial" w:hAnsi="Arial" w:cs="Arial"/>
          <w:b/>
          <w:sz w:val="20"/>
        </w:rPr>
        <w:t>Approval of Minutes</w:t>
      </w:r>
    </w:p>
    <w:p w:rsidR="00011261" w:rsidRDefault="00011261" w:rsidP="00011261">
      <w:pPr>
        <w:pStyle w:val="ListParagraph"/>
        <w:numPr>
          <w:ilvl w:val="1"/>
          <w:numId w:val="1"/>
        </w:numPr>
        <w:rPr>
          <w:rFonts w:ascii="Arial" w:hAnsi="Arial" w:cs="Arial"/>
          <w:sz w:val="20"/>
        </w:rPr>
      </w:pPr>
      <w:r>
        <w:rPr>
          <w:rFonts w:ascii="Arial" w:hAnsi="Arial" w:cs="Arial"/>
          <w:sz w:val="20"/>
        </w:rPr>
        <w:t xml:space="preserve">Approval of the </w:t>
      </w:r>
      <w:r>
        <w:rPr>
          <w:rFonts w:ascii="Arial" w:hAnsi="Arial" w:cs="Arial"/>
          <w:sz w:val="20"/>
        </w:rPr>
        <w:fldChar w:fldCharType="begin"/>
      </w:r>
      <w:r>
        <w:rPr>
          <w:rFonts w:ascii="Arial" w:hAnsi="Arial" w:cs="Arial"/>
          <w:sz w:val="20"/>
        </w:rPr>
        <w:instrText xml:space="preserve"> MERGEFIELD "Last_Meeting_Date" \@ "MMMM d, yyyy" </w:instrText>
      </w:r>
      <w:r>
        <w:rPr>
          <w:rFonts w:ascii="Arial" w:hAnsi="Arial" w:cs="Arial"/>
          <w:sz w:val="20"/>
        </w:rPr>
        <w:fldChar w:fldCharType="separate"/>
      </w:r>
      <w:r>
        <w:rPr>
          <w:rFonts w:ascii="Arial" w:hAnsi="Arial" w:cs="Arial"/>
          <w:noProof/>
          <w:sz w:val="20"/>
        </w:rPr>
        <w:t>May 21, 2021</w:t>
      </w:r>
      <w:r>
        <w:rPr>
          <w:rFonts w:ascii="Arial" w:hAnsi="Arial" w:cs="Arial"/>
          <w:sz w:val="20"/>
        </w:rPr>
        <w:fldChar w:fldCharType="end"/>
      </w:r>
      <w:r>
        <w:rPr>
          <w:rFonts w:ascii="Arial" w:hAnsi="Arial" w:cs="Arial"/>
          <w:sz w:val="20"/>
        </w:rPr>
        <w:t xml:space="preserve"> </w:t>
      </w:r>
      <w:r w:rsidRPr="00167036">
        <w:rPr>
          <w:rFonts w:ascii="Arial" w:hAnsi="Arial" w:cs="Arial"/>
          <w:sz w:val="20"/>
        </w:rPr>
        <w:t>minutes</w:t>
      </w:r>
    </w:p>
    <w:p w:rsidR="00011261" w:rsidRPr="0081255C" w:rsidRDefault="00011261" w:rsidP="00011261">
      <w:pPr>
        <w:ind w:firstLine="360"/>
        <w:rPr>
          <w:rFonts w:ascii="Arial" w:hAnsi="Arial" w:cs="Arial"/>
          <w:i/>
          <w:sz w:val="20"/>
        </w:rPr>
      </w:pPr>
      <w:r w:rsidRPr="0081255C">
        <w:rPr>
          <w:rFonts w:ascii="Arial" w:hAnsi="Arial" w:cs="Arial"/>
          <w:i/>
          <w:sz w:val="20"/>
        </w:rPr>
        <w:t>Motion to approve, approved</w:t>
      </w:r>
    </w:p>
    <w:p w:rsidR="00011261" w:rsidRPr="00167036" w:rsidRDefault="00011261" w:rsidP="00011261">
      <w:pPr>
        <w:pStyle w:val="ListParagraph"/>
        <w:rPr>
          <w:rFonts w:ascii="Arial" w:hAnsi="Arial" w:cs="Arial"/>
          <w:b/>
          <w:sz w:val="20"/>
        </w:rPr>
      </w:pPr>
    </w:p>
    <w:p w:rsidR="00011261" w:rsidRDefault="00011261" w:rsidP="00011261">
      <w:pPr>
        <w:pStyle w:val="ListParagraph"/>
        <w:numPr>
          <w:ilvl w:val="0"/>
          <w:numId w:val="1"/>
        </w:numPr>
        <w:rPr>
          <w:rFonts w:ascii="Arial" w:hAnsi="Arial" w:cs="Arial"/>
          <w:b/>
          <w:sz w:val="20"/>
        </w:rPr>
      </w:pPr>
      <w:r>
        <w:rPr>
          <w:rFonts w:ascii="Arial" w:hAnsi="Arial" w:cs="Arial"/>
          <w:b/>
          <w:sz w:val="20"/>
        </w:rPr>
        <w:t>Consent Agenda</w:t>
      </w:r>
    </w:p>
    <w:p w:rsidR="00011261" w:rsidRPr="00167036" w:rsidRDefault="00011261" w:rsidP="00011261">
      <w:pPr>
        <w:pStyle w:val="ListParagraph"/>
        <w:numPr>
          <w:ilvl w:val="1"/>
          <w:numId w:val="1"/>
        </w:numPr>
        <w:rPr>
          <w:rFonts w:ascii="Arial" w:hAnsi="Arial" w:cs="Arial"/>
          <w:sz w:val="20"/>
        </w:rPr>
      </w:pPr>
      <w:r w:rsidRPr="00167036">
        <w:rPr>
          <w:rFonts w:ascii="Arial" w:hAnsi="Arial" w:cs="Arial"/>
          <w:sz w:val="20"/>
        </w:rPr>
        <w:t>Course Number Changes</w:t>
      </w:r>
    </w:p>
    <w:p w:rsidR="00011261" w:rsidRPr="00167036" w:rsidRDefault="00011261" w:rsidP="00011261">
      <w:pPr>
        <w:pStyle w:val="ListParagraph"/>
        <w:numPr>
          <w:ilvl w:val="1"/>
          <w:numId w:val="1"/>
        </w:numPr>
        <w:rPr>
          <w:rFonts w:ascii="Arial" w:hAnsi="Arial" w:cs="Arial"/>
          <w:sz w:val="20"/>
        </w:rPr>
      </w:pPr>
      <w:r w:rsidRPr="00167036">
        <w:rPr>
          <w:rFonts w:ascii="Arial" w:hAnsi="Arial" w:cs="Arial"/>
          <w:sz w:val="20"/>
        </w:rPr>
        <w:t>Course Title Change</w:t>
      </w:r>
    </w:p>
    <w:p w:rsidR="00011261" w:rsidRDefault="00011261" w:rsidP="00011261">
      <w:pPr>
        <w:pStyle w:val="ListParagraph"/>
        <w:numPr>
          <w:ilvl w:val="1"/>
          <w:numId w:val="1"/>
        </w:numPr>
        <w:rPr>
          <w:rFonts w:ascii="Arial" w:hAnsi="Arial" w:cs="Arial"/>
          <w:sz w:val="20"/>
        </w:rPr>
      </w:pPr>
      <w:r w:rsidRPr="00167036">
        <w:rPr>
          <w:rFonts w:ascii="Arial" w:hAnsi="Arial" w:cs="Arial"/>
          <w:sz w:val="20"/>
        </w:rPr>
        <w:t>Reviewed Outlines for Approval</w:t>
      </w:r>
    </w:p>
    <w:p w:rsidR="00011261" w:rsidRPr="0081255C" w:rsidRDefault="00011261" w:rsidP="00011261">
      <w:pPr>
        <w:ind w:firstLine="360"/>
        <w:rPr>
          <w:rFonts w:ascii="Arial" w:hAnsi="Arial" w:cs="Arial"/>
          <w:i/>
          <w:sz w:val="20"/>
        </w:rPr>
      </w:pPr>
      <w:r w:rsidRPr="0081255C">
        <w:rPr>
          <w:rFonts w:ascii="Arial" w:hAnsi="Arial" w:cs="Arial"/>
          <w:i/>
          <w:sz w:val="20"/>
        </w:rPr>
        <w:t>Motion to approve, approved</w:t>
      </w:r>
    </w:p>
    <w:p w:rsidR="00011261" w:rsidRPr="002604D6" w:rsidRDefault="00011261" w:rsidP="00011261">
      <w:pPr>
        <w:pStyle w:val="ListParagraph"/>
        <w:ind w:left="936"/>
        <w:rPr>
          <w:rFonts w:ascii="Arial" w:hAnsi="Arial" w:cs="Arial"/>
          <w:b/>
          <w:sz w:val="20"/>
        </w:rPr>
      </w:pPr>
    </w:p>
    <w:p w:rsidR="00011261" w:rsidRPr="00D82E0C" w:rsidRDefault="00C7775A" w:rsidP="00011261">
      <w:pPr>
        <w:pStyle w:val="ListParagraph"/>
        <w:numPr>
          <w:ilvl w:val="0"/>
          <w:numId w:val="1"/>
        </w:numPr>
        <w:rPr>
          <w:rFonts w:ascii="Arial" w:hAnsi="Arial" w:cs="Arial"/>
          <w:b/>
          <w:sz w:val="20"/>
        </w:rPr>
      </w:pPr>
      <w:r>
        <w:rPr>
          <w:rFonts w:ascii="Arial" w:hAnsi="Arial" w:cs="Arial"/>
          <w:b/>
          <w:sz w:val="20"/>
        </w:rPr>
        <w:t>Course and Program Approvals</w:t>
      </w:r>
    </w:p>
    <w:p w:rsidR="001D0BCC" w:rsidRPr="001D0BCC" w:rsidRDefault="000D77D9" w:rsidP="00011261">
      <w:pPr>
        <w:pStyle w:val="ListParagraph"/>
        <w:numPr>
          <w:ilvl w:val="1"/>
          <w:numId w:val="1"/>
        </w:numPr>
        <w:rPr>
          <w:rFonts w:ascii="Arial" w:hAnsi="Arial" w:cs="Arial"/>
          <w:b/>
          <w:i/>
          <w:sz w:val="20"/>
        </w:rPr>
      </w:pPr>
      <w:r>
        <w:rPr>
          <w:rFonts w:ascii="Arial" w:hAnsi="Arial" w:cs="Arial"/>
          <w:b/>
          <w:sz w:val="20"/>
        </w:rPr>
        <w:t>Amendment:</w:t>
      </w:r>
      <w:r w:rsidRPr="000D77D9">
        <w:rPr>
          <w:rFonts w:ascii="Arial" w:hAnsi="Arial" w:cs="Arial"/>
          <w:sz w:val="20"/>
        </w:rPr>
        <w:t xml:space="preserve"> </w:t>
      </w:r>
      <w:r w:rsidR="001D0BCC" w:rsidRPr="000D77D9">
        <w:rPr>
          <w:rFonts w:ascii="Arial" w:hAnsi="Arial" w:cs="Arial"/>
          <w:sz w:val="20"/>
        </w:rPr>
        <w:t>Administrative Professional AAS</w:t>
      </w:r>
    </w:p>
    <w:p w:rsidR="001D0BCC" w:rsidRPr="001D0BCC" w:rsidRDefault="001D0BCC" w:rsidP="001D0BCC">
      <w:pPr>
        <w:pStyle w:val="ListParagraph"/>
        <w:numPr>
          <w:ilvl w:val="2"/>
          <w:numId w:val="1"/>
        </w:numPr>
        <w:rPr>
          <w:rFonts w:ascii="Arial" w:hAnsi="Arial" w:cs="Arial"/>
          <w:i/>
          <w:sz w:val="20"/>
        </w:rPr>
      </w:pPr>
      <w:r w:rsidRPr="001D0BCC">
        <w:rPr>
          <w:rFonts w:ascii="Arial" w:hAnsi="Arial" w:cs="Arial"/>
          <w:sz w:val="20"/>
        </w:rPr>
        <w:t>Bev Forney presented</w:t>
      </w:r>
    </w:p>
    <w:p w:rsidR="001D0BCC" w:rsidRPr="001D0BCC" w:rsidRDefault="001D0BCC" w:rsidP="001D0BCC">
      <w:pPr>
        <w:pStyle w:val="ListParagraph"/>
        <w:numPr>
          <w:ilvl w:val="2"/>
          <w:numId w:val="1"/>
        </w:numPr>
        <w:rPr>
          <w:rFonts w:ascii="Arial" w:hAnsi="Arial" w:cs="Arial"/>
          <w:i/>
          <w:sz w:val="20"/>
        </w:rPr>
      </w:pPr>
      <w:r w:rsidRPr="001D0BCC">
        <w:rPr>
          <w:rFonts w:ascii="Arial" w:hAnsi="Arial" w:cs="Arial"/>
          <w:sz w:val="20"/>
        </w:rPr>
        <w:t xml:space="preserve">Replacing BA-206 with 4 credits of electives. No total credit </w:t>
      </w:r>
      <w:proofErr w:type="gramStart"/>
      <w:r w:rsidRPr="001D0BCC">
        <w:rPr>
          <w:rFonts w:ascii="Arial" w:hAnsi="Arial" w:cs="Arial"/>
          <w:sz w:val="20"/>
        </w:rPr>
        <w:t>change</w:t>
      </w:r>
      <w:proofErr w:type="gramEnd"/>
      <w:r w:rsidRPr="001D0BCC">
        <w:rPr>
          <w:rFonts w:ascii="Arial" w:hAnsi="Arial" w:cs="Arial"/>
          <w:sz w:val="20"/>
        </w:rPr>
        <w:t>.</w:t>
      </w:r>
      <w:r w:rsidR="009B5CAB">
        <w:rPr>
          <w:rFonts w:ascii="Arial" w:hAnsi="Arial" w:cs="Arial"/>
          <w:sz w:val="20"/>
        </w:rPr>
        <w:t xml:space="preserve"> Advisory group was consulted. Skills in BA-206 are covered in BT-216.</w:t>
      </w:r>
    </w:p>
    <w:p w:rsidR="001D0BCC" w:rsidRDefault="001D0BCC" w:rsidP="001D0BCC">
      <w:pPr>
        <w:pStyle w:val="ListParagraph"/>
        <w:ind w:left="360"/>
        <w:rPr>
          <w:rFonts w:ascii="Arial" w:hAnsi="Arial" w:cs="Arial"/>
          <w:i/>
          <w:sz w:val="20"/>
        </w:rPr>
      </w:pPr>
      <w:r w:rsidRPr="001B06F3">
        <w:rPr>
          <w:rFonts w:ascii="Arial" w:hAnsi="Arial" w:cs="Arial"/>
          <w:i/>
          <w:sz w:val="20"/>
        </w:rPr>
        <w:t>Motion to approve, approve</w:t>
      </w:r>
      <w:r>
        <w:rPr>
          <w:rFonts w:ascii="Arial" w:hAnsi="Arial" w:cs="Arial"/>
          <w:i/>
          <w:sz w:val="20"/>
        </w:rPr>
        <w:t>d</w:t>
      </w:r>
    </w:p>
    <w:p w:rsidR="00C625A6" w:rsidRDefault="00C625A6" w:rsidP="001D0BCC">
      <w:pPr>
        <w:pStyle w:val="ListParagraph"/>
        <w:ind w:left="360"/>
        <w:rPr>
          <w:rFonts w:ascii="Arial" w:hAnsi="Arial" w:cs="Arial"/>
          <w:sz w:val="20"/>
        </w:rPr>
      </w:pPr>
    </w:p>
    <w:p w:rsidR="00C625A6" w:rsidRDefault="00C625A6" w:rsidP="00C625A6">
      <w:pPr>
        <w:pStyle w:val="ListParagraph"/>
        <w:numPr>
          <w:ilvl w:val="1"/>
          <w:numId w:val="1"/>
        </w:numPr>
        <w:rPr>
          <w:rFonts w:ascii="Arial" w:hAnsi="Arial" w:cs="Arial"/>
          <w:sz w:val="20"/>
        </w:rPr>
      </w:pPr>
      <w:r w:rsidRPr="000D77D9">
        <w:rPr>
          <w:rFonts w:ascii="Arial" w:hAnsi="Arial" w:cs="Arial"/>
          <w:b/>
          <w:sz w:val="20"/>
        </w:rPr>
        <w:t>New Program:</w:t>
      </w:r>
      <w:r>
        <w:rPr>
          <w:rFonts w:ascii="Arial" w:hAnsi="Arial" w:cs="Arial"/>
          <w:sz w:val="20"/>
        </w:rPr>
        <w:t xml:space="preserve"> AST Biology</w:t>
      </w:r>
    </w:p>
    <w:p w:rsidR="00C625A6" w:rsidRDefault="00C625A6" w:rsidP="00C625A6">
      <w:pPr>
        <w:pStyle w:val="ListParagraph"/>
        <w:numPr>
          <w:ilvl w:val="2"/>
          <w:numId w:val="1"/>
        </w:numPr>
        <w:rPr>
          <w:rFonts w:ascii="Arial" w:hAnsi="Arial" w:cs="Arial"/>
          <w:sz w:val="20"/>
        </w:rPr>
      </w:pPr>
      <w:r>
        <w:rPr>
          <w:rFonts w:ascii="Arial" w:hAnsi="Arial" w:cs="Arial"/>
          <w:sz w:val="20"/>
        </w:rPr>
        <w:t>Tory Blackwell presented</w:t>
      </w:r>
    </w:p>
    <w:p w:rsidR="00C625A6" w:rsidRDefault="00364168" w:rsidP="00C625A6">
      <w:pPr>
        <w:pStyle w:val="ListParagraph"/>
        <w:numPr>
          <w:ilvl w:val="2"/>
          <w:numId w:val="1"/>
        </w:numPr>
        <w:rPr>
          <w:rFonts w:ascii="Arial" w:hAnsi="Arial" w:cs="Arial"/>
          <w:sz w:val="20"/>
        </w:rPr>
      </w:pPr>
      <w:r w:rsidRPr="00364168">
        <w:rPr>
          <w:rFonts w:ascii="Arial" w:hAnsi="Arial" w:cs="Arial"/>
          <w:sz w:val="20"/>
        </w:rPr>
        <w:t>A statewide transfer agreement that identifies the community college courses needed to transfer to any Oregon public university as a junior seeking a Bachelor of Science in Biology.</w:t>
      </w:r>
    </w:p>
    <w:p w:rsidR="008309BC" w:rsidRDefault="008309BC" w:rsidP="00C625A6">
      <w:pPr>
        <w:pStyle w:val="ListParagraph"/>
        <w:numPr>
          <w:ilvl w:val="2"/>
          <w:numId w:val="1"/>
        </w:numPr>
        <w:rPr>
          <w:rFonts w:ascii="Arial" w:hAnsi="Arial" w:cs="Arial"/>
          <w:sz w:val="20"/>
        </w:rPr>
      </w:pPr>
      <w:r>
        <w:rPr>
          <w:rFonts w:ascii="Arial" w:hAnsi="Arial" w:cs="Arial"/>
          <w:sz w:val="20"/>
        </w:rPr>
        <w:t>Very similar to existing AS Biology programs.</w:t>
      </w:r>
    </w:p>
    <w:p w:rsidR="00C33465" w:rsidRDefault="00C33465" w:rsidP="00C625A6">
      <w:pPr>
        <w:pStyle w:val="ListParagraph"/>
        <w:numPr>
          <w:ilvl w:val="2"/>
          <w:numId w:val="1"/>
        </w:numPr>
        <w:rPr>
          <w:rFonts w:ascii="Arial" w:hAnsi="Arial" w:cs="Arial"/>
          <w:sz w:val="20"/>
        </w:rPr>
      </w:pPr>
      <w:r>
        <w:rPr>
          <w:rFonts w:ascii="Arial" w:hAnsi="Arial" w:cs="Arial"/>
          <w:sz w:val="20"/>
        </w:rPr>
        <w:t>We don’t have a way to enforce that all the sequence courses are taken at the same institution.</w:t>
      </w:r>
    </w:p>
    <w:p w:rsidR="00C33465" w:rsidRDefault="00C33465" w:rsidP="00C33465">
      <w:pPr>
        <w:pStyle w:val="ListParagraph"/>
        <w:numPr>
          <w:ilvl w:val="3"/>
          <w:numId w:val="1"/>
        </w:numPr>
        <w:rPr>
          <w:rFonts w:ascii="Arial" w:hAnsi="Arial" w:cs="Arial"/>
          <w:sz w:val="20"/>
        </w:rPr>
      </w:pPr>
      <w:r>
        <w:rPr>
          <w:rFonts w:ascii="Arial" w:hAnsi="Arial" w:cs="Arial"/>
          <w:sz w:val="20"/>
        </w:rPr>
        <w:t>Should “courses in sequence must be taken at the same institution” be reworded?</w:t>
      </w:r>
    </w:p>
    <w:p w:rsidR="00C33465" w:rsidRDefault="00C33465" w:rsidP="00C33465">
      <w:pPr>
        <w:pStyle w:val="ListParagraph"/>
        <w:numPr>
          <w:ilvl w:val="3"/>
          <w:numId w:val="1"/>
        </w:numPr>
        <w:rPr>
          <w:rFonts w:ascii="Arial" w:hAnsi="Arial" w:cs="Arial"/>
          <w:sz w:val="20"/>
        </w:rPr>
      </w:pPr>
      <w:r>
        <w:rPr>
          <w:rFonts w:ascii="Arial" w:hAnsi="Arial" w:cs="Arial"/>
          <w:sz w:val="20"/>
        </w:rPr>
        <w:t>Leave the wording as “must” even though it can’t be enforced. Students will work closely with advisors.</w:t>
      </w:r>
    </w:p>
    <w:p w:rsidR="00E86551" w:rsidRDefault="00E86551" w:rsidP="00E86551">
      <w:pPr>
        <w:pStyle w:val="ListParagraph"/>
        <w:numPr>
          <w:ilvl w:val="2"/>
          <w:numId w:val="1"/>
        </w:numPr>
        <w:rPr>
          <w:rFonts w:ascii="Arial" w:hAnsi="Arial" w:cs="Arial"/>
          <w:sz w:val="20"/>
        </w:rPr>
      </w:pPr>
      <w:r>
        <w:rPr>
          <w:rFonts w:ascii="Arial" w:hAnsi="Arial" w:cs="Arial"/>
          <w:sz w:val="20"/>
        </w:rPr>
        <w:t>Replace “STAT” with “MTH”. Those are PSU prefixes. Updated and replaced in agenda packet.</w:t>
      </w:r>
    </w:p>
    <w:p w:rsidR="00C625A6" w:rsidRDefault="00C625A6" w:rsidP="00C625A6">
      <w:pPr>
        <w:pStyle w:val="ListParagraph"/>
        <w:ind w:left="360"/>
        <w:rPr>
          <w:rFonts w:ascii="Arial" w:hAnsi="Arial" w:cs="Arial"/>
          <w:i/>
          <w:sz w:val="20"/>
        </w:rPr>
      </w:pPr>
      <w:r w:rsidRPr="001B06F3">
        <w:rPr>
          <w:rFonts w:ascii="Arial" w:hAnsi="Arial" w:cs="Arial"/>
          <w:i/>
          <w:sz w:val="20"/>
        </w:rPr>
        <w:t>Motion to approve, approve</w:t>
      </w:r>
      <w:r>
        <w:rPr>
          <w:rFonts w:ascii="Arial" w:hAnsi="Arial" w:cs="Arial"/>
          <w:i/>
          <w:sz w:val="20"/>
        </w:rPr>
        <w:t>d</w:t>
      </w:r>
    </w:p>
    <w:p w:rsidR="00C625A6" w:rsidRDefault="00C625A6" w:rsidP="00C625A6">
      <w:pPr>
        <w:pStyle w:val="ListParagraph"/>
        <w:ind w:left="360"/>
        <w:rPr>
          <w:rFonts w:ascii="Arial" w:hAnsi="Arial" w:cs="Arial"/>
          <w:i/>
          <w:sz w:val="20"/>
        </w:rPr>
      </w:pPr>
    </w:p>
    <w:p w:rsidR="00C625A6" w:rsidRDefault="00FF6FC6" w:rsidP="00C625A6">
      <w:pPr>
        <w:pStyle w:val="ListParagraph"/>
        <w:numPr>
          <w:ilvl w:val="1"/>
          <w:numId w:val="1"/>
        </w:numPr>
        <w:rPr>
          <w:rFonts w:ascii="Arial" w:hAnsi="Arial" w:cs="Arial"/>
          <w:sz w:val="20"/>
        </w:rPr>
      </w:pPr>
      <w:r>
        <w:rPr>
          <w:rFonts w:ascii="Arial" w:hAnsi="Arial" w:cs="Arial"/>
          <w:b/>
          <w:sz w:val="20"/>
        </w:rPr>
        <w:t xml:space="preserve">MUSC </w:t>
      </w:r>
      <w:r w:rsidR="00C625A6" w:rsidRPr="000D77D9">
        <w:rPr>
          <w:rFonts w:ascii="Arial" w:hAnsi="Arial" w:cs="Arial"/>
          <w:b/>
          <w:sz w:val="20"/>
        </w:rPr>
        <w:t>Course Hours Changes:</w:t>
      </w:r>
      <w:r w:rsidR="00C625A6">
        <w:rPr>
          <w:rFonts w:ascii="Arial" w:hAnsi="Arial" w:cs="Arial"/>
          <w:sz w:val="20"/>
        </w:rPr>
        <w:t xml:space="preserve"> MUP-100, MUS-149</w:t>
      </w:r>
    </w:p>
    <w:p w:rsidR="00C625A6" w:rsidRDefault="00C625A6" w:rsidP="00C625A6">
      <w:pPr>
        <w:pStyle w:val="ListParagraph"/>
        <w:numPr>
          <w:ilvl w:val="2"/>
          <w:numId w:val="1"/>
        </w:numPr>
        <w:rPr>
          <w:rFonts w:ascii="Arial" w:hAnsi="Arial" w:cs="Arial"/>
          <w:sz w:val="20"/>
        </w:rPr>
      </w:pPr>
      <w:r>
        <w:rPr>
          <w:rFonts w:ascii="Arial" w:hAnsi="Arial" w:cs="Arial"/>
          <w:sz w:val="20"/>
        </w:rPr>
        <w:t>Lars Campbell presented</w:t>
      </w:r>
    </w:p>
    <w:p w:rsidR="00C625A6" w:rsidRPr="00C625A6" w:rsidRDefault="00C625A6" w:rsidP="00C625A6">
      <w:pPr>
        <w:pStyle w:val="ListParagraph"/>
        <w:numPr>
          <w:ilvl w:val="2"/>
          <w:numId w:val="1"/>
        </w:numPr>
        <w:rPr>
          <w:rFonts w:ascii="Arial" w:hAnsi="Arial" w:cs="Arial"/>
          <w:sz w:val="20"/>
        </w:rPr>
      </w:pPr>
      <w:r>
        <w:rPr>
          <w:rFonts w:ascii="Arial" w:hAnsi="Arial" w:cs="Arial"/>
          <w:sz w:val="20"/>
        </w:rPr>
        <w:t xml:space="preserve">Both courses would change from 10 LECT hours to 11 LECT hours. No credit </w:t>
      </w:r>
      <w:proofErr w:type="gramStart"/>
      <w:r>
        <w:rPr>
          <w:rFonts w:ascii="Arial" w:hAnsi="Arial" w:cs="Arial"/>
          <w:sz w:val="20"/>
        </w:rPr>
        <w:t>change</w:t>
      </w:r>
      <w:proofErr w:type="gramEnd"/>
      <w:r>
        <w:rPr>
          <w:rFonts w:ascii="Arial" w:hAnsi="Arial" w:cs="Arial"/>
          <w:sz w:val="20"/>
        </w:rPr>
        <w:t>. Increasing 1 hour to align with 11 week quarter.</w:t>
      </w:r>
    </w:p>
    <w:p w:rsidR="001D0BCC" w:rsidRDefault="00C625A6" w:rsidP="00C625A6">
      <w:pPr>
        <w:pStyle w:val="ListParagraph"/>
        <w:ind w:left="360"/>
        <w:rPr>
          <w:rFonts w:ascii="Arial" w:hAnsi="Arial" w:cs="Arial"/>
          <w:i/>
          <w:sz w:val="20"/>
        </w:rPr>
      </w:pPr>
      <w:r w:rsidRPr="001B06F3">
        <w:rPr>
          <w:rFonts w:ascii="Arial" w:hAnsi="Arial" w:cs="Arial"/>
          <w:i/>
          <w:sz w:val="20"/>
        </w:rPr>
        <w:t>Motion to approve, approve</w:t>
      </w:r>
      <w:r>
        <w:rPr>
          <w:rFonts w:ascii="Arial" w:hAnsi="Arial" w:cs="Arial"/>
          <w:i/>
          <w:sz w:val="20"/>
        </w:rPr>
        <w:t>d</w:t>
      </w:r>
    </w:p>
    <w:p w:rsidR="00C625A6" w:rsidRPr="00C625A6" w:rsidRDefault="00C625A6" w:rsidP="00C625A6">
      <w:pPr>
        <w:pStyle w:val="ListParagraph"/>
        <w:ind w:left="360"/>
        <w:rPr>
          <w:rFonts w:ascii="Arial" w:hAnsi="Arial" w:cs="Arial"/>
          <w:i/>
          <w:sz w:val="20"/>
        </w:rPr>
      </w:pPr>
    </w:p>
    <w:p w:rsidR="00285189" w:rsidRPr="00285189" w:rsidRDefault="00900E63" w:rsidP="00011261">
      <w:pPr>
        <w:pStyle w:val="ListParagraph"/>
        <w:numPr>
          <w:ilvl w:val="1"/>
          <w:numId w:val="1"/>
        </w:numPr>
        <w:rPr>
          <w:rFonts w:ascii="Arial" w:hAnsi="Arial" w:cs="Arial"/>
          <w:b/>
          <w:i/>
          <w:sz w:val="20"/>
        </w:rPr>
      </w:pPr>
      <w:r>
        <w:rPr>
          <w:rFonts w:ascii="Arial" w:hAnsi="Arial" w:cs="Arial"/>
          <w:b/>
          <w:sz w:val="20"/>
        </w:rPr>
        <w:t xml:space="preserve">BTBA </w:t>
      </w:r>
      <w:r w:rsidR="00285189">
        <w:rPr>
          <w:rFonts w:ascii="Arial" w:hAnsi="Arial" w:cs="Arial"/>
          <w:b/>
          <w:sz w:val="20"/>
        </w:rPr>
        <w:t>Course Hours</w:t>
      </w:r>
      <w:r w:rsidR="00FF6FC6">
        <w:rPr>
          <w:rFonts w:ascii="Arial" w:hAnsi="Arial" w:cs="Arial"/>
          <w:b/>
          <w:sz w:val="20"/>
        </w:rPr>
        <w:t xml:space="preserve"> </w:t>
      </w:r>
      <w:r w:rsidR="00285189">
        <w:rPr>
          <w:rFonts w:ascii="Arial" w:hAnsi="Arial" w:cs="Arial"/>
          <w:b/>
          <w:sz w:val="20"/>
        </w:rPr>
        <w:t>Change</w:t>
      </w:r>
      <w:r>
        <w:rPr>
          <w:rFonts w:ascii="Arial" w:hAnsi="Arial" w:cs="Arial"/>
          <w:b/>
          <w:sz w:val="20"/>
        </w:rPr>
        <w:t>s</w:t>
      </w:r>
      <w:r w:rsidR="00285189">
        <w:rPr>
          <w:rFonts w:ascii="Arial" w:hAnsi="Arial" w:cs="Arial"/>
          <w:b/>
          <w:sz w:val="20"/>
        </w:rPr>
        <w:t xml:space="preserve">: </w:t>
      </w:r>
      <w:r w:rsidR="00285189" w:rsidRPr="000D77D9">
        <w:rPr>
          <w:rFonts w:ascii="Arial" w:hAnsi="Arial" w:cs="Arial"/>
          <w:sz w:val="20"/>
        </w:rPr>
        <w:t>CS-297N</w:t>
      </w:r>
      <w:r>
        <w:rPr>
          <w:rFonts w:ascii="Arial" w:hAnsi="Arial" w:cs="Arial"/>
          <w:sz w:val="20"/>
        </w:rPr>
        <w:t>, BT-120, BT-122</w:t>
      </w:r>
    </w:p>
    <w:p w:rsidR="00285189" w:rsidRPr="00285189" w:rsidRDefault="00285189" w:rsidP="00285189">
      <w:pPr>
        <w:pStyle w:val="ListParagraph"/>
        <w:numPr>
          <w:ilvl w:val="2"/>
          <w:numId w:val="1"/>
        </w:numPr>
        <w:rPr>
          <w:rFonts w:ascii="Arial" w:hAnsi="Arial" w:cs="Arial"/>
          <w:i/>
          <w:sz w:val="20"/>
        </w:rPr>
      </w:pPr>
      <w:r w:rsidRPr="00285189">
        <w:rPr>
          <w:rFonts w:ascii="Arial" w:hAnsi="Arial" w:cs="Arial"/>
          <w:sz w:val="20"/>
        </w:rPr>
        <w:t>Rick Carino presented</w:t>
      </w:r>
    </w:p>
    <w:p w:rsidR="00285189" w:rsidRDefault="00900E63" w:rsidP="00285189">
      <w:pPr>
        <w:pStyle w:val="ListParagraph"/>
        <w:numPr>
          <w:ilvl w:val="2"/>
          <w:numId w:val="1"/>
        </w:numPr>
        <w:rPr>
          <w:rFonts w:ascii="Arial" w:hAnsi="Arial" w:cs="Arial"/>
          <w:sz w:val="20"/>
        </w:rPr>
      </w:pPr>
      <w:r>
        <w:rPr>
          <w:rFonts w:ascii="Arial" w:hAnsi="Arial" w:cs="Arial"/>
          <w:sz w:val="20"/>
        </w:rPr>
        <w:t xml:space="preserve">CS-297N: </w:t>
      </w:r>
      <w:r w:rsidR="00285189">
        <w:rPr>
          <w:rFonts w:ascii="Arial" w:hAnsi="Arial" w:cs="Arial"/>
          <w:sz w:val="20"/>
        </w:rPr>
        <w:t xml:space="preserve">Changing from </w:t>
      </w:r>
      <w:r w:rsidR="00285189" w:rsidRPr="00285189">
        <w:rPr>
          <w:rFonts w:ascii="Arial" w:hAnsi="Arial" w:cs="Arial"/>
          <w:sz w:val="20"/>
        </w:rPr>
        <w:t xml:space="preserve">33 LECT, 22 </w:t>
      </w:r>
      <w:proofErr w:type="gramStart"/>
      <w:r w:rsidR="00285189" w:rsidRPr="00285189">
        <w:rPr>
          <w:rFonts w:ascii="Arial" w:hAnsi="Arial" w:cs="Arial"/>
          <w:sz w:val="20"/>
        </w:rPr>
        <w:t>LAB</w:t>
      </w:r>
      <w:proofErr w:type="gramEnd"/>
      <w:r w:rsidR="00285189">
        <w:rPr>
          <w:rFonts w:ascii="Arial" w:hAnsi="Arial" w:cs="Arial"/>
          <w:sz w:val="20"/>
        </w:rPr>
        <w:t xml:space="preserve"> to 33 LECT, 33 LAB. No credit </w:t>
      </w:r>
      <w:proofErr w:type="gramStart"/>
      <w:r w:rsidR="00285189">
        <w:rPr>
          <w:rFonts w:ascii="Arial" w:hAnsi="Arial" w:cs="Arial"/>
          <w:sz w:val="20"/>
        </w:rPr>
        <w:t>change</w:t>
      </w:r>
      <w:proofErr w:type="gramEnd"/>
      <w:r w:rsidR="00285189">
        <w:rPr>
          <w:rFonts w:ascii="Arial" w:hAnsi="Arial" w:cs="Arial"/>
          <w:sz w:val="20"/>
        </w:rPr>
        <w:t xml:space="preserve">. </w:t>
      </w:r>
      <w:r w:rsidR="00285189" w:rsidRPr="00285189">
        <w:rPr>
          <w:rFonts w:ascii="Arial" w:hAnsi="Arial" w:cs="Arial"/>
          <w:sz w:val="20"/>
        </w:rPr>
        <w:t>More representative of the time and work spent by students both during and outside of class times.</w:t>
      </w:r>
    </w:p>
    <w:p w:rsidR="00900E63" w:rsidRDefault="00900E63" w:rsidP="00285189">
      <w:pPr>
        <w:pStyle w:val="ListParagraph"/>
        <w:numPr>
          <w:ilvl w:val="2"/>
          <w:numId w:val="1"/>
        </w:numPr>
        <w:rPr>
          <w:rFonts w:ascii="Arial" w:hAnsi="Arial" w:cs="Arial"/>
          <w:sz w:val="20"/>
        </w:rPr>
      </w:pPr>
      <w:r>
        <w:rPr>
          <w:rFonts w:ascii="Arial" w:hAnsi="Arial" w:cs="Arial"/>
          <w:sz w:val="20"/>
        </w:rPr>
        <w:t xml:space="preserve">BT-120, BT-122: Changing from 22 LECT, 11 </w:t>
      </w:r>
      <w:proofErr w:type="gramStart"/>
      <w:r>
        <w:rPr>
          <w:rFonts w:ascii="Arial" w:hAnsi="Arial" w:cs="Arial"/>
          <w:sz w:val="20"/>
        </w:rPr>
        <w:t>LAB</w:t>
      </w:r>
      <w:proofErr w:type="gramEnd"/>
      <w:r>
        <w:rPr>
          <w:rFonts w:ascii="Arial" w:hAnsi="Arial" w:cs="Arial"/>
          <w:sz w:val="20"/>
        </w:rPr>
        <w:t xml:space="preserve"> to 11 LECT, 22 LE/LA.</w:t>
      </w:r>
      <w:r w:rsidR="00A645FF">
        <w:rPr>
          <w:rFonts w:ascii="Arial" w:hAnsi="Arial" w:cs="Arial"/>
          <w:sz w:val="20"/>
        </w:rPr>
        <w:t xml:space="preserve"> No credit change.</w:t>
      </w:r>
      <w:r>
        <w:rPr>
          <w:rFonts w:ascii="Arial" w:hAnsi="Arial" w:cs="Arial"/>
          <w:sz w:val="20"/>
        </w:rPr>
        <w:t xml:space="preserve"> A</w:t>
      </w:r>
      <w:r w:rsidRPr="00900E63">
        <w:rPr>
          <w:rFonts w:ascii="Arial" w:hAnsi="Arial" w:cs="Arial"/>
          <w:sz w:val="20"/>
        </w:rPr>
        <w:t>djusting instructional methods and hours to be aligned with CCWD standards. 11 lab hours isn't a full credit.</w:t>
      </w:r>
    </w:p>
    <w:p w:rsidR="00285189" w:rsidRPr="001B06F3" w:rsidRDefault="00285189" w:rsidP="00285189">
      <w:pPr>
        <w:pStyle w:val="ListParagraph"/>
        <w:ind w:left="360"/>
        <w:rPr>
          <w:rFonts w:ascii="Arial" w:hAnsi="Arial" w:cs="Arial"/>
          <w:i/>
          <w:sz w:val="20"/>
        </w:rPr>
      </w:pPr>
      <w:r w:rsidRPr="001B06F3">
        <w:rPr>
          <w:rFonts w:ascii="Arial" w:hAnsi="Arial" w:cs="Arial"/>
          <w:i/>
          <w:sz w:val="20"/>
        </w:rPr>
        <w:t>Motion to approve, approve</w:t>
      </w:r>
      <w:r>
        <w:rPr>
          <w:rFonts w:ascii="Arial" w:hAnsi="Arial" w:cs="Arial"/>
          <w:i/>
          <w:sz w:val="20"/>
        </w:rPr>
        <w:t>d</w:t>
      </w:r>
    </w:p>
    <w:p w:rsidR="00285189" w:rsidRPr="00285189" w:rsidRDefault="00285189" w:rsidP="00285189">
      <w:pPr>
        <w:pStyle w:val="ListParagraph"/>
        <w:ind w:left="1440"/>
        <w:rPr>
          <w:rFonts w:ascii="Arial" w:hAnsi="Arial" w:cs="Arial"/>
          <w:sz w:val="20"/>
        </w:rPr>
      </w:pPr>
    </w:p>
    <w:p w:rsidR="00BA04B0" w:rsidRPr="00BA04B0" w:rsidRDefault="00BA04B0" w:rsidP="00011261">
      <w:pPr>
        <w:pStyle w:val="ListParagraph"/>
        <w:numPr>
          <w:ilvl w:val="1"/>
          <w:numId w:val="1"/>
        </w:numPr>
        <w:rPr>
          <w:rFonts w:ascii="Arial" w:hAnsi="Arial" w:cs="Arial"/>
          <w:b/>
          <w:i/>
          <w:sz w:val="20"/>
        </w:rPr>
      </w:pPr>
      <w:r>
        <w:rPr>
          <w:rFonts w:ascii="Arial" w:hAnsi="Arial" w:cs="Arial"/>
          <w:b/>
          <w:sz w:val="20"/>
        </w:rPr>
        <w:t xml:space="preserve">Gen Ed Approval: </w:t>
      </w:r>
      <w:r>
        <w:rPr>
          <w:rFonts w:ascii="Arial" w:hAnsi="Arial" w:cs="Arial"/>
          <w:sz w:val="20"/>
        </w:rPr>
        <w:t>WR-240</w:t>
      </w:r>
    </w:p>
    <w:p w:rsidR="00BA04B0" w:rsidRPr="00BA04B0" w:rsidRDefault="00BA04B0" w:rsidP="00BA04B0">
      <w:pPr>
        <w:pStyle w:val="ListParagraph"/>
        <w:numPr>
          <w:ilvl w:val="2"/>
          <w:numId w:val="1"/>
        </w:numPr>
        <w:rPr>
          <w:rFonts w:ascii="Arial" w:hAnsi="Arial" w:cs="Arial"/>
          <w:b/>
          <w:i/>
          <w:sz w:val="20"/>
        </w:rPr>
      </w:pPr>
      <w:r>
        <w:rPr>
          <w:rFonts w:ascii="Arial" w:hAnsi="Arial" w:cs="Arial"/>
          <w:sz w:val="20"/>
        </w:rPr>
        <w:t>Scot Pruyn presented</w:t>
      </w:r>
    </w:p>
    <w:p w:rsidR="00BA04B0" w:rsidRPr="00BA04B0" w:rsidRDefault="00BA04B0" w:rsidP="00BA04B0">
      <w:pPr>
        <w:pStyle w:val="ListParagraph"/>
        <w:numPr>
          <w:ilvl w:val="3"/>
          <w:numId w:val="1"/>
        </w:numPr>
        <w:rPr>
          <w:rFonts w:ascii="Arial" w:hAnsi="Arial" w:cs="Arial"/>
          <w:b/>
          <w:i/>
          <w:sz w:val="20"/>
        </w:rPr>
      </w:pPr>
      <w:r>
        <w:rPr>
          <w:rFonts w:ascii="Arial" w:hAnsi="Arial" w:cs="Arial"/>
          <w:sz w:val="20"/>
        </w:rPr>
        <w:lastRenderedPageBreak/>
        <w:t>WR-240 was marked as seeking Gen Ed Certification in Arts &amp; Letters for the first time on the outline that was approved on 1/29/21</w:t>
      </w:r>
    </w:p>
    <w:p w:rsidR="00BA04B0" w:rsidRPr="00BA04B0" w:rsidRDefault="00BA04B0" w:rsidP="00BA04B0">
      <w:pPr>
        <w:pStyle w:val="ListParagraph"/>
        <w:numPr>
          <w:ilvl w:val="3"/>
          <w:numId w:val="1"/>
        </w:numPr>
        <w:rPr>
          <w:rFonts w:ascii="Arial" w:hAnsi="Arial" w:cs="Arial"/>
          <w:b/>
          <w:i/>
          <w:sz w:val="20"/>
        </w:rPr>
      </w:pPr>
      <w:r>
        <w:rPr>
          <w:rFonts w:ascii="Arial" w:hAnsi="Arial" w:cs="Arial"/>
          <w:sz w:val="20"/>
        </w:rPr>
        <w:t>Scot and the Gen Ed sub-committee recommend this course be approved for gen ed certification.</w:t>
      </w:r>
    </w:p>
    <w:p w:rsidR="00BA04B0" w:rsidRPr="001B06F3" w:rsidRDefault="00BA04B0" w:rsidP="00BA04B0">
      <w:pPr>
        <w:pStyle w:val="ListParagraph"/>
        <w:ind w:left="360"/>
        <w:rPr>
          <w:rFonts w:ascii="Arial" w:hAnsi="Arial" w:cs="Arial"/>
          <w:i/>
          <w:sz w:val="20"/>
        </w:rPr>
      </w:pPr>
      <w:r w:rsidRPr="001B06F3">
        <w:rPr>
          <w:rFonts w:ascii="Arial" w:hAnsi="Arial" w:cs="Arial"/>
          <w:i/>
          <w:sz w:val="20"/>
        </w:rPr>
        <w:t>Motion to approve, approve</w:t>
      </w:r>
      <w:r>
        <w:rPr>
          <w:rFonts w:ascii="Arial" w:hAnsi="Arial" w:cs="Arial"/>
          <w:i/>
          <w:sz w:val="20"/>
        </w:rPr>
        <w:t>d</w:t>
      </w:r>
    </w:p>
    <w:p w:rsidR="00BA04B0" w:rsidRPr="00BA04B0" w:rsidRDefault="00BA04B0" w:rsidP="00BA04B0">
      <w:pPr>
        <w:pStyle w:val="ListParagraph"/>
        <w:ind w:left="936"/>
        <w:rPr>
          <w:rFonts w:ascii="Arial" w:hAnsi="Arial" w:cs="Arial"/>
          <w:b/>
          <w:i/>
          <w:sz w:val="20"/>
        </w:rPr>
      </w:pPr>
    </w:p>
    <w:p w:rsidR="006A6E68" w:rsidRPr="00B6657D" w:rsidRDefault="006A6E68" w:rsidP="00011261">
      <w:pPr>
        <w:pStyle w:val="ListParagraph"/>
        <w:numPr>
          <w:ilvl w:val="1"/>
          <w:numId w:val="1"/>
        </w:numPr>
        <w:rPr>
          <w:rFonts w:ascii="Arial" w:hAnsi="Arial" w:cs="Arial"/>
          <w:b/>
          <w:i/>
          <w:sz w:val="20"/>
        </w:rPr>
      </w:pPr>
      <w:r w:rsidRPr="00B6657D">
        <w:rPr>
          <w:rFonts w:ascii="Arial" w:hAnsi="Arial" w:cs="Arial"/>
          <w:b/>
          <w:sz w:val="20"/>
        </w:rPr>
        <w:t>Early Childhood Education &amp; Family Studies</w:t>
      </w:r>
    </w:p>
    <w:p w:rsidR="006A6E68" w:rsidRPr="006A6E68" w:rsidRDefault="006A6E68" w:rsidP="006A6E68">
      <w:pPr>
        <w:pStyle w:val="ListParagraph"/>
        <w:ind w:left="936"/>
        <w:rPr>
          <w:rFonts w:ascii="Arial" w:hAnsi="Arial" w:cs="Arial"/>
          <w:i/>
          <w:sz w:val="20"/>
        </w:rPr>
      </w:pPr>
      <w:r>
        <w:rPr>
          <w:rFonts w:ascii="Arial" w:hAnsi="Arial" w:cs="Arial"/>
          <w:sz w:val="20"/>
        </w:rPr>
        <w:t>Dawn Hendricks presented</w:t>
      </w:r>
    </w:p>
    <w:p w:rsidR="006A6E68" w:rsidRPr="006A6E68" w:rsidRDefault="006A6E68" w:rsidP="006A6E68">
      <w:pPr>
        <w:pStyle w:val="ListParagraph"/>
        <w:numPr>
          <w:ilvl w:val="2"/>
          <w:numId w:val="1"/>
        </w:numPr>
        <w:rPr>
          <w:rFonts w:ascii="Arial" w:hAnsi="Arial" w:cs="Arial"/>
          <w:i/>
          <w:sz w:val="20"/>
        </w:rPr>
      </w:pPr>
      <w:r w:rsidRPr="00C5727A">
        <w:rPr>
          <w:rFonts w:ascii="Arial" w:hAnsi="Arial" w:cs="Arial"/>
          <w:b/>
          <w:sz w:val="20"/>
        </w:rPr>
        <w:t>Credits/Hours Changes:</w:t>
      </w:r>
      <w:r>
        <w:rPr>
          <w:rFonts w:ascii="Arial" w:hAnsi="Arial" w:cs="Arial"/>
          <w:sz w:val="20"/>
        </w:rPr>
        <w:t xml:space="preserve"> ECE-154, -179, -254</w:t>
      </w:r>
    </w:p>
    <w:p w:rsidR="006A6E68" w:rsidRPr="006A6E68" w:rsidRDefault="006A6E68" w:rsidP="006A6E68">
      <w:pPr>
        <w:pStyle w:val="ListParagraph"/>
        <w:numPr>
          <w:ilvl w:val="3"/>
          <w:numId w:val="1"/>
        </w:numPr>
        <w:rPr>
          <w:rFonts w:ascii="Arial" w:hAnsi="Arial" w:cs="Arial"/>
          <w:sz w:val="20"/>
        </w:rPr>
      </w:pPr>
      <w:r w:rsidRPr="006A6E68">
        <w:rPr>
          <w:rFonts w:ascii="Arial" w:hAnsi="Arial" w:cs="Arial"/>
          <w:sz w:val="20"/>
        </w:rPr>
        <w:t>ECE-154</w:t>
      </w:r>
      <w:r>
        <w:rPr>
          <w:rFonts w:ascii="Arial" w:hAnsi="Arial" w:cs="Arial"/>
          <w:sz w:val="20"/>
        </w:rPr>
        <w:t xml:space="preserve">: Changing from 33 LECT/3 Credits to 44 LECT/4 Credits. </w:t>
      </w:r>
      <w:r w:rsidRPr="006A6E68">
        <w:rPr>
          <w:rFonts w:ascii="Arial" w:hAnsi="Arial" w:cs="Arial"/>
          <w:sz w:val="20"/>
        </w:rPr>
        <w:t>We have not been able to adequately cover the course outcomes in the 3 credit allotment for ECE 154.</w:t>
      </w:r>
    </w:p>
    <w:p w:rsidR="006A6E68" w:rsidRPr="006A6E68" w:rsidRDefault="006A6E68" w:rsidP="006A6E68">
      <w:pPr>
        <w:pStyle w:val="ListParagraph"/>
        <w:numPr>
          <w:ilvl w:val="3"/>
          <w:numId w:val="1"/>
        </w:numPr>
        <w:rPr>
          <w:rFonts w:ascii="Arial" w:hAnsi="Arial" w:cs="Arial"/>
          <w:sz w:val="20"/>
        </w:rPr>
      </w:pPr>
      <w:r w:rsidRPr="006A6E68">
        <w:rPr>
          <w:rFonts w:ascii="Arial" w:hAnsi="Arial" w:cs="Arial"/>
          <w:sz w:val="20"/>
        </w:rPr>
        <w:t>ECE-179</w:t>
      </w:r>
      <w:r>
        <w:rPr>
          <w:rFonts w:ascii="Arial" w:hAnsi="Arial" w:cs="Arial"/>
          <w:sz w:val="20"/>
        </w:rPr>
        <w:t xml:space="preserve">: changing from 22 LECT/2 Credits to 44 LECT/4 Credits. </w:t>
      </w:r>
      <w:r w:rsidRPr="006A6E68">
        <w:rPr>
          <w:rFonts w:ascii="Arial" w:hAnsi="Arial" w:cs="Arial"/>
          <w:sz w:val="20"/>
        </w:rPr>
        <w:t>material being absorbed from ECE-177 and ECE-289</w:t>
      </w:r>
    </w:p>
    <w:p w:rsidR="006A6E68" w:rsidRDefault="006A6E68" w:rsidP="006A6E68">
      <w:pPr>
        <w:pStyle w:val="ListParagraph"/>
        <w:numPr>
          <w:ilvl w:val="3"/>
          <w:numId w:val="1"/>
        </w:numPr>
        <w:rPr>
          <w:rFonts w:ascii="Arial" w:hAnsi="Arial" w:cs="Arial"/>
          <w:sz w:val="20"/>
        </w:rPr>
      </w:pPr>
      <w:r w:rsidRPr="006A6E68">
        <w:rPr>
          <w:rFonts w:ascii="Arial" w:hAnsi="Arial" w:cs="Arial"/>
          <w:sz w:val="20"/>
        </w:rPr>
        <w:t>ECE-240</w:t>
      </w:r>
      <w:r>
        <w:rPr>
          <w:rFonts w:ascii="Arial" w:hAnsi="Arial" w:cs="Arial"/>
          <w:sz w:val="20"/>
        </w:rPr>
        <w:t xml:space="preserve">: Changing from 33 LECT/3 Credits to 44 LECT/4 Credits. </w:t>
      </w:r>
      <w:r w:rsidRPr="006A6E68">
        <w:rPr>
          <w:rFonts w:ascii="Arial" w:hAnsi="Arial" w:cs="Arial"/>
          <w:sz w:val="20"/>
        </w:rPr>
        <w:t>material being absorbed from ECE-177 and ECE-289</w:t>
      </w:r>
    </w:p>
    <w:p w:rsidR="006E3923" w:rsidRDefault="006E3923" w:rsidP="006E3923">
      <w:pPr>
        <w:pStyle w:val="ListParagraph"/>
        <w:ind w:left="360"/>
        <w:rPr>
          <w:rFonts w:ascii="Arial" w:hAnsi="Arial" w:cs="Arial"/>
          <w:i/>
          <w:sz w:val="20"/>
        </w:rPr>
      </w:pPr>
      <w:r w:rsidRPr="001B06F3">
        <w:rPr>
          <w:rFonts w:ascii="Arial" w:hAnsi="Arial" w:cs="Arial"/>
          <w:i/>
          <w:sz w:val="20"/>
        </w:rPr>
        <w:t>Motion to approve, approve</w:t>
      </w:r>
      <w:r>
        <w:rPr>
          <w:rFonts w:ascii="Arial" w:hAnsi="Arial" w:cs="Arial"/>
          <w:i/>
          <w:sz w:val="20"/>
        </w:rPr>
        <w:t>d</w:t>
      </w:r>
    </w:p>
    <w:p w:rsidR="006E3923" w:rsidRDefault="006E3923" w:rsidP="006E3923">
      <w:pPr>
        <w:pStyle w:val="ListParagraph"/>
        <w:ind w:left="1800"/>
        <w:rPr>
          <w:rFonts w:ascii="Arial" w:hAnsi="Arial" w:cs="Arial"/>
          <w:sz w:val="20"/>
        </w:rPr>
      </w:pPr>
    </w:p>
    <w:p w:rsidR="006A6E68" w:rsidRDefault="006A6E68" w:rsidP="006A6E68">
      <w:pPr>
        <w:pStyle w:val="ListParagraph"/>
        <w:numPr>
          <w:ilvl w:val="2"/>
          <w:numId w:val="1"/>
        </w:numPr>
        <w:rPr>
          <w:rFonts w:ascii="Arial" w:hAnsi="Arial" w:cs="Arial"/>
          <w:sz w:val="20"/>
        </w:rPr>
      </w:pPr>
      <w:r w:rsidRPr="00C5727A">
        <w:rPr>
          <w:rFonts w:ascii="Arial" w:hAnsi="Arial" w:cs="Arial"/>
          <w:b/>
          <w:sz w:val="20"/>
        </w:rPr>
        <w:t>Inactivations</w:t>
      </w:r>
      <w:r>
        <w:rPr>
          <w:rFonts w:ascii="Arial" w:hAnsi="Arial" w:cs="Arial"/>
          <w:sz w:val="20"/>
        </w:rPr>
        <w:t>: ECE-177, -289</w:t>
      </w:r>
    </w:p>
    <w:p w:rsidR="006A6E68" w:rsidRDefault="006A6E68" w:rsidP="006A6E68">
      <w:pPr>
        <w:pStyle w:val="ListParagraph"/>
        <w:numPr>
          <w:ilvl w:val="3"/>
          <w:numId w:val="1"/>
        </w:numPr>
        <w:rPr>
          <w:rFonts w:ascii="Arial" w:hAnsi="Arial" w:cs="Arial"/>
          <w:sz w:val="20"/>
        </w:rPr>
      </w:pPr>
      <w:r>
        <w:rPr>
          <w:rFonts w:ascii="Arial" w:hAnsi="Arial" w:cs="Arial"/>
          <w:sz w:val="20"/>
        </w:rPr>
        <w:t>Material was absorbed into ECE-179 and ECE-240</w:t>
      </w:r>
    </w:p>
    <w:p w:rsidR="003A03BD" w:rsidRDefault="003A03BD" w:rsidP="003A03BD">
      <w:pPr>
        <w:pStyle w:val="ListParagraph"/>
        <w:ind w:left="360"/>
        <w:rPr>
          <w:rFonts w:ascii="Arial" w:hAnsi="Arial" w:cs="Arial"/>
          <w:i/>
          <w:sz w:val="20"/>
        </w:rPr>
      </w:pPr>
      <w:r w:rsidRPr="001B06F3">
        <w:rPr>
          <w:rFonts w:ascii="Arial" w:hAnsi="Arial" w:cs="Arial"/>
          <w:i/>
          <w:sz w:val="20"/>
        </w:rPr>
        <w:t>Motion to approve, approve</w:t>
      </w:r>
      <w:r>
        <w:rPr>
          <w:rFonts w:ascii="Arial" w:hAnsi="Arial" w:cs="Arial"/>
          <w:i/>
          <w:sz w:val="20"/>
        </w:rPr>
        <w:t>d</w:t>
      </w:r>
    </w:p>
    <w:p w:rsidR="003A03BD" w:rsidRDefault="003A03BD" w:rsidP="003A03BD">
      <w:pPr>
        <w:pStyle w:val="ListParagraph"/>
        <w:ind w:left="1800"/>
        <w:rPr>
          <w:rFonts w:ascii="Arial" w:hAnsi="Arial" w:cs="Arial"/>
          <w:sz w:val="20"/>
        </w:rPr>
      </w:pPr>
    </w:p>
    <w:p w:rsidR="006A6E68" w:rsidRPr="00C5727A" w:rsidRDefault="00751430" w:rsidP="006A6E68">
      <w:pPr>
        <w:pStyle w:val="ListParagraph"/>
        <w:numPr>
          <w:ilvl w:val="2"/>
          <w:numId w:val="1"/>
        </w:numPr>
        <w:rPr>
          <w:rFonts w:ascii="Arial" w:hAnsi="Arial" w:cs="Arial"/>
          <w:b/>
          <w:sz w:val="20"/>
        </w:rPr>
      </w:pPr>
      <w:r w:rsidRPr="00C5727A">
        <w:rPr>
          <w:rFonts w:ascii="Arial" w:hAnsi="Arial" w:cs="Arial"/>
          <w:b/>
          <w:sz w:val="20"/>
        </w:rPr>
        <w:t>Amendments</w:t>
      </w:r>
    </w:p>
    <w:p w:rsidR="00751430" w:rsidRDefault="00751430" w:rsidP="00751430">
      <w:pPr>
        <w:pStyle w:val="ListParagraph"/>
        <w:numPr>
          <w:ilvl w:val="3"/>
          <w:numId w:val="1"/>
        </w:numPr>
        <w:rPr>
          <w:rFonts w:ascii="Arial" w:hAnsi="Arial" w:cs="Arial"/>
          <w:sz w:val="20"/>
        </w:rPr>
      </w:pPr>
      <w:r>
        <w:rPr>
          <w:rFonts w:ascii="Arial" w:hAnsi="Arial" w:cs="Arial"/>
          <w:sz w:val="20"/>
        </w:rPr>
        <w:t>Early Childhood Education &amp; Family Studies AAS</w:t>
      </w:r>
    </w:p>
    <w:p w:rsidR="00F97FC0" w:rsidRDefault="00F97FC0" w:rsidP="00B6657D">
      <w:pPr>
        <w:pStyle w:val="ListParagraph"/>
        <w:numPr>
          <w:ilvl w:val="4"/>
          <w:numId w:val="1"/>
        </w:numPr>
        <w:rPr>
          <w:rFonts w:ascii="Arial" w:hAnsi="Arial" w:cs="Arial"/>
          <w:sz w:val="20"/>
        </w:rPr>
      </w:pPr>
      <w:r>
        <w:rPr>
          <w:rFonts w:ascii="Arial" w:hAnsi="Arial" w:cs="Arial"/>
          <w:sz w:val="20"/>
        </w:rPr>
        <w:t>Adjusted program sequence to align with EFA first term.</w:t>
      </w:r>
    </w:p>
    <w:p w:rsidR="00B6657D" w:rsidRDefault="00B6657D" w:rsidP="00B6657D">
      <w:pPr>
        <w:pStyle w:val="ListParagraph"/>
        <w:numPr>
          <w:ilvl w:val="4"/>
          <w:numId w:val="1"/>
        </w:numPr>
        <w:rPr>
          <w:rFonts w:ascii="Arial" w:hAnsi="Arial" w:cs="Arial"/>
          <w:sz w:val="20"/>
        </w:rPr>
      </w:pPr>
      <w:r>
        <w:rPr>
          <w:rFonts w:ascii="Arial" w:hAnsi="Arial" w:cs="Arial"/>
          <w:sz w:val="20"/>
        </w:rPr>
        <w:t>Total credits change from</w:t>
      </w:r>
      <w:r w:rsidR="003D47B6">
        <w:rPr>
          <w:rFonts w:ascii="Arial" w:hAnsi="Arial" w:cs="Arial"/>
          <w:sz w:val="20"/>
        </w:rPr>
        <w:t xml:space="preserve"> 90-93 to 90-92</w:t>
      </w:r>
      <w:r w:rsidR="009842D9">
        <w:rPr>
          <w:rFonts w:ascii="Arial" w:hAnsi="Arial" w:cs="Arial"/>
          <w:sz w:val="20"/>
        </w:rPr>
        <w:t>.</w:t>
      </w:r>
    </w:p>
    <w:p w:rsidR="00751430" w:rsidRDefault="00751430" w:rsidP="00751430">
      <w:pPr>
        <w:pStyle w:val="ListParagraph"/>
        <w:numPr>
          <w:ilvl w:val="3"/>
          <w:numId w:val="1"/>
        </w:numPr>
        <w:rPr>
          <w:rFonts w:ascii="Arial" w:hAnsi="Arial" w:cs="Arial"/>
          <w:sz w:val="20"/>
        </w:rPr>
      </w:pPr>
      <w:r>
        <w:rPr>
          <w:rFonts w:ascii="Arial" w:hAnsi="Arial" w:cs="Arial"/>
          <w:sz w:val="20"/>
        </w:rPr>
        <w:t>Early Childhood Education &amp; Family Studies CC</w:t>
      </w:r>
    </w:p>
    <w:p w:rsidR="00F97FC0" w:rsidRDefault="00F97FC0" w:rsidP="00751430">
      <w:pPr>
        <w:pStyle w:val="ListParagraph"/>
        <w:numPr>
          <w:ilvl w:val="4"/>
          <w:numId w:val="1"/>
        </w:numPr>
        <w:rPr>
          <w:rFonts w:ascii="Arial" w:hAnsi="Arial" w:cs="Arial"/>
          <w:sz w:val="20"/>
        </w:rPr>
      </w:pPr>
      <w:r>
        <w:rPr>
          <w:rFonts w:ascii="Arial" w:hAnsi="Arial" w:cs="Arial"/>
          <w:sz w:val="20"/>
        </w:rPr>
        <w:t>Adjusted program sequence to align with EFA first term.</w:t>
      </w:r>
    </w:p>
    <w:p w:rsidR="00751430" w:rsidRDefault="00751430" w:rsidP="00751430">
      <w:pPr>
        <w:pStyle w:val="ListParagraph"/>
        <w:numPr>
          <w:ilvl w:val="4"/>
          <w:numId w:val="1"/>
        </w:numPr>
        <w:rPr>
          <w:rFonts w:ascii="Arial" w:hAnsi="Arial" w:cs="Arial"/>
          <w:sz w:val="20"/>
        </w:rPr>
      </w:pPr>
      <w:r>
        <w:rPr>
          <w:rFonts w:ascii="Arial" w:hAnsi="Arial" w:cs="Arial"/>
          <w:sz w:val="20"/>
        </w:rPr>
        <w:t>The Certificate is the first year of the AAS. Total credits change from</w:t>
      </w:r>
      <w:r w:rsidR="003D47B6">
        <w:rPr>
          <w:rFonts w:ascii="Arial" w:hAnsi="Arial" w:cs="Arial"/>
          <w:sz w:val="20"/>
        </w:rPr>
        <w:t xml:space="preserve"> 50-53 to 45-46</w:t>
      </w:r>
      <w:r w:rsidR="009842D9">
        <w:rPr>
          <w:rFonts w:ascii="Arial" w:hAnsi="Arial" w:cs="Arial"/>
          <w:sz w:val="20"/>
        </w:rPr>
        <w:t>.</w:t>
      </w:r>
    </w:p>
    <w:p w:rsidR="00751430" w:rsidRDefault="00751430" w:rsidP="00751430">
      <w:pPr>
        <w:pStyle w:val="ListParagraph"/>
        <w:ind w:left="360"/>
        <w:rPr>
          <w:rFonts w:ascii="Arial" w:hAnsi="Arial" w:cs="Arial"/>
          <w:i/>
          <w:sz w:val="20"/>
        </w:rPr>
      </w:pPr>
      <w:r w:rsidRPr="001B06F3">
        <w:rPr>
          <w:rFonts w:ascii="Arial" w:hAnsi="Arial" w:cs="Arial"/>
          <w:i/>
          <w:sz w:val="20"/>
        </w:rPr>
        <w:t>Motion to approve, approve</w:t>
      </w:r>
      <w:r w:rsidR="00B6657D">
        <w:rPr>
          <w:rFonts w:ascii="Arial" w:hAnsi="Arial" w:cs="Arial"/>
          <w:i/>
          <w:sz w:val="20"/>
        </w:rPr>
        <w:t>d</w:t>
      </w:r>
    </w:p>
    <w:p w:rsidR="00BB3FF1" w:rsidRPr="001B06F3" w:rsidRDefault="00BB3FF1" w:rsidP="00751430">
      <w:pPr>
        <w:pStyle w:val="ListParagraph"/>
        <w:ind w:left="360"/>
        <w:rPr>
          <w:rFonts w:ascii="Arial" w:hAnsi="Arial" w:cs="Arial"/>
          <w:i/>
          <w:sz w:val="20"/>
        </w:rPr>
      </w:pPr>
    </w:p>
    <w:p w:rsidR="00751430" w:rsidRDefault="00B6657D" w:rsidP="00B6657D">
      <w:pPr>
        <w:pStyle w:val="ListParagraph"/>
        <w:numPr>
          <w:ilvl w:val="1"/>
          <w:numId w:val="1"/>
        </w:numPr>
        <w:rPr>
          <w:rFonts w:ascii="Arial" w:hAnsi="Arial" w:cs="Arial"/>
          <w:b/>
          <w:sz w:val="20"/>
        </w:rPr>
      </w:pPr>
      <w:proofErr w:type="spellStart"/>
      <w:r w:rsidRPr="00B6657D">
        <w:rPr>
          <w:rFonts w:ascii="Arial" w:hAnsi="Arial" w:cs="Arial"/>
          <w:b/>
          <w:sz w:val="20"/>
        </w:rPr>
        <w:t>Educación</w:t>
      </w:r>
      <w:proofErr w:type="spellEnd"/>
      <w:r w:rsidRPr="00B6657D">
        <w:rPr>
          <w:rFonts w:ascii="Arial" w:hAnsi="Arial" w:cs="Arial"/>
          <w:b/>
          <w:sz w:val="20"/>
        </w:rPr>
        <w:t xml:space="preserve"> </w:t>
      </w:r>
      <w:proofErr w:type="spellStart"/>
      <w:r w:rsidRPr="00B6657D">
        <w:rPr>
          <w:rFonts w:ascii="Arial" w:hAnsi="Arial" w:cs="Arial"/>
          <w:b/>
          <w:sz w:val="20"/>
        </w:rPr>
        <w:t>infantil</w:t>
      </w:r>
      <w:proofErr w:type="spellEnd"/>
      <w:r w:rsidRPr="00B6657D">
        <w:rPr>
          <w:rFonts w:ascii="Arial" w:hAnsi="Arial" w:cs="Arial"/>
          <w:b/>
          <w:sz w:val="20"/>
        </w:rPr>
        <w:t xml:space="preserve"> y </w:t>
      </w:r>
      <w:proofErr w:type="spellStart"/>
      <w:r w:rsidRPr="00B6657D">
        <w:rPr>
          <w:rFonts w:ascii="Arial" w:hAnsi="Arial" w:cs="Arial"/>
          <w:b/>
          <w:sz w:val="20"/>
        </w:rPr>
        <w:t>estudios</w:t>
      </w:r>
      <w:proofErr w:type="spellEnd"/>
      <w:r w:rsidRPr="00B6657D">
        <w:rPr>
          <w:rFonts w:ascii="Arial" w:hAnsi="Arial" w:cs="Arial"/>
          <w:b/>
          <w:sz w:val="20"/>
        </w:rPr>
        <w:t xml:space="preserve"> </w:t>
      </w:r>
      <w:proofErr w:type="spellStart"/>
      <w:r w:rsidRPr="00B6657D">
        <w:rPr>
          <w:rFonts w:ascii="Arial" w:hAnsi="Arial" w:cs="Arial"/>
          <w:b/>
          <w:sz w:val="20"/>
        </w:rPr>
        <w:t>familiares</w:t>
      </w:r>
      <w:proofErr w:type="spellEnd"/>
    </w:p>
    <w:p w:rsidR="00B6657D" w:rsidRPr="00B6657D" w:rsidRDefault="00B6657D" w:rsidP="00B6657D">
      <w:pPr>
        <w:pStyle w:val="ListParagraph"/>
        <w:ind w:left="936"/>
        <w:rPr>
          <w:rFonts w:ascii="Arial" w:hAnsi="Arial" w:cs="Arial"/>
          <w:sz w:val="20"/>
        </w:rPr>
      </w:pPr>
      <w:r w:rsidRPr="00B6657D">
        <w:rPr>
          <w:rFonts w:ascii="Arial" w:hAnsi="Arial" w:cs="Arial"/>
          <w:sz w:val="20"/>
        </w:rPr>
        <w:t>Dawn Hendricks presented</w:t>
      </w:r>
    </w:p>
    <w:p w:rsidR="00B6657D" w:rsidRDefault="00B6657D" w:rsidP="00B6657D">
      <w:pPr>
        <w:pStyle w:val="ListParagraph"/>
        <w:numPr>
          <w:ilvl w:val="2"/>
          <w:numId w:val="1"/>
        </w:numPr>
        <w:rPr>
          <w:rFonts w:ascii="Arial" w:hAnsi="Arial" w:cs="Arial"/>
          <w:sz w:val="20"/>
        </w:rPr>
      </w:pPr>
      <w:r>
        <w:rPr>
          <w:rFonts w:ascii="Arial" w:hAnsi="Arial" w:cs="Arial"/>
          <w:b/>
          <w:sz w:val="20"/>
        </w:rPr>
        <w:t xml:space="preserve">New Courses: </w:t>
      </w:r>
      <w:r w:rsidRPr="00B6657D">
        <w:rPr>
          <w:rFonts w:ascii="Arial" w:hAnsi="Arial" w:cs="Arial"/>
          <w:sz w:val="20"/>
        </w:rPr>
        <w:t>ECE-114ES, -121ES, -150ES, -154ES, -169ES, -179ES, -221ES, -235ES, -239ES, -240ES, -241ES, -246ES, -254ES, -258ES, -280ES, -291ES, -292ES, HDF-225ES, -247ES, -260ES, WR-124ES</w:t>
      </w:r>
    </w:p>
    <w:p w:rsidR="00BB3FF1" w:rsidRPr="00F4763F" w:rsidRDefault="00BB3FF1" w:rsidP="00BB3FF1">
      <w:pPr>
        <w:pStyle w:val="ListParagraph"/>
        <w:ind w:left="360"/>
        <w:rPr>
          <w:rFonts w:ascii="Arial" w:hAnsi="Arial" w:cs="Arial"/>
          <w:i/>
          <w:sz w:val="20"/>
        </w:rPr>
      </w:pPr>
      <w:r w:rsidRPr="001B06F3">
        <w:rPr>
          <w:rFonts w:ascii="Arial" w:hAnsi="Arial" w:cs="Arial"/>
          <w:i/>
          <w:sz w:val="20"/>
        </w:rPr>
        <w:t>Motion to approve, approved</w:t>
      </w:r>
    </w:p>
    <w:p w:rsidR="00BB3FF1" w:rsidRPr="00BB3FF1" w:rsidRDefault="00BB3FF1" w:rsidP="00BB3FF1">
      <w:pPr>
        <w:rPr>
          <w:rFonts w:ascii="Arial" w:hAnsi="Arial" w:cs="Arial"/>
          <w:sz w:val="20"/>
        </w:rPr>
      </w:pPr>
    </w:p>
    <w:p w:rsidR="00F4763F" w:rsidRPr="006C0690" w:rsidRDefault="00F4763F" w:rsidP="00F4763F">
      <w:pPr>
        <w:pStyle w:val="ListParagraph"/>
        <w:numPr>
          <w:ilvl w:val="1"/>
          <w:numId w:val="1"/>
        </w:numPr>
        <w:rPr>
          <w:rFonts w:ascii="Arial" w:hAnsi="Arial" w:cs="Arial"/>
          <w:b/>
          <w:sz w:val="20"/>
        </w:rPr>
      </w:pPr>
      <w:r w:rsidRPr="006C0690">
        <w:rPr>
          <w:rFonts w:ascii="Arial" w:hAnsi="Arial" w:cs="Arial"/>
          <w:b/>
          <w:sz w:val="20"/>
        </w:rPr>
        <w:t>Related Instruction</w:t>
      </w:r>
    </w:p>
    <w:p w:rsidR="00F4763F" w:rsidRPr="00B6657D" w:rsidRDefault="00F4763F" w:rsidP="00F4763F">
      <w:pPr>
        <w:pStyle w:val="ListParagraph"/>
        <w:numPr>
          <w:ilvl w:val="2"/>
          <w:numId w:val="1"/>
        </w:numPr>
        <w:rPr>
          <w:rFonts w:ascii="Arial" w:hAnsi="Arial" w:cs="Arial"/>
          <w:i/>
          <w:sz w:val="20"/>
        </w:rPr>
      </w:pPr>
      <w:r>
        <w:rPr>
          <w:rFonts w:ascii="Arial" w:hAnsi="Arial" w:cs="Arial"/>
          <w:sz w:val="20"/>
        </w:rPr>
        <w:t>ECE-258ES (Human Relations)</w:t>
      </w:r>
    </w:p>
    <w:p w:rsidR="00F4763F" w:rsidRPr="00B6657D" w:rsidRDefault="00F4763F" w:rsidP="00F4763F">
      <w:pPr>
        <w:pStyle w:val="ListParagraph"/>
        <w:numPr>
          <w:ilvl w:val="3"/>
          <w:numId w:val="1"/>
        </w:numPr>
        <w:rPr>
          <w:rFonts w:ascii="Arial" w:hAnsi="Arial" w:cs="Arial"/>
          <w:i/>
          <w:sz w:val="20"/>
        </w:rPr>
      </w:pPr>
      <w:r>
        <w:rPr>
          <w:rFonts w:ascii="Arial" w:hAnsi="Arial" w:cs="Arial"/>
          <w:sz w:val="20"/>
        </w:rPr>
        <w:t>The Related Instruction Sub-Committee recommended this course to be approved as a Human Relations Related Instruction course.</w:t>
      </w:r>
    </w:p>
    <w:p w:rsidR="00F4763F" w:rsidRPr="001B06F3" w:rsidRDefault="00F4763F" w:rsidP="00F4763F">
      <w:pPr>
        <w:pStyle w:val="ListParagraph"/>
        <w:numPr>
          <w:ilvl w:val="3"/>
          <w:numId w:val="1"/>
        </w:numPr>
        <w:rPr>
          <w:rFonts w:ascii="Arial" w:hAnsi="Arial" w:cs="Arial"/>
          <w:i/>
          <w:sz w:val="20"/>
        </w:rPr>
      </w:pPr>
      <w:r>
        <w:rPr>
          <w:rFonts w:ascii="Arial" w:hAnsi="Arial" w:cs="Arial"/>
          <w:sz w:val="20"/>
        </w:rPr>
        <w:t>The Curriculum Office has already emailed</w:t>
      </w:r>
      <w:r w:rsidR="008838BD">
        <w:rPr>
          <w:rFonts w:ascii="Arial" w:hAnsi="Arial" w:cs="Arial"/>
          <w:sz w:val="20"/>
        </w:rPr>
        <w:t xml:space="preserve"> departments with</w:t>
      </w:r>
      <w:r>
        <w:rPr>
          <w:rFonts w:ascii="Arial" w:hAnsi="Arial" w:cs="Arial"/>
          <w:sz w:val="20"/>
        </w:rPr>
        <w:t xml:space="preserve"> programs with an open-ended HR Related Instruction requirement informing them that this course is now available to their students.</w:t>
      </w:r>
    </w:p>
    <w:p w:rsidR="00F4763F" w:rsidRDefault="00F4763F" w:rsidP="00F4763F">
      <w:pPr>
        <w:pStyle w:val="ListParagraph"/>
        <w:numPr>
          <w:ilvl w:val="2"/>
          <w:numId w:val="1"/>
        </w:numPr>
        <w:rPr>
          <w:rFonts w:ascii="Arial" w:hAnsi="Arial" w:cs="Arial"/>
          <w:sz w:val="20"/>
        </w:rPr>
      </w:pPr>
      <w:r>
        <w:rPr>
          <w:rFonts w:ascii="Arial" w:hAnsi="Arial" w:cs="Arial"/>
          <w:sz w:val="20"/>
        </w:rPr>
        <w:t>WR-124ES (Communications)</w:t>
      </w:r>
    </w:p>
    <w:p w:rsidR="00F4763F" w:rsidRPr="00B6657D" w:rsidRDefault="00F4763F" w:rsidP="00F4763F">
      <w:pPr>
        <w:pStyle w:val="ListParagraph"/>
        <w:numPr>
          <w:ilvl w:val="3"/>
          <w:numId w:val="1"/>
        </w:numPr>
        <w:rPr>
          <w:rFonts w:ascii="Arial" w:hAnsi="Arial" w:cs="Arial"/>
          <w:i/>
          <w:sz w:val="20"/>
        </w:rPr>
      </w:pPr>
      <w:r>
        <w:rPr>
          <w:rFonts w:ascii="Arial" w:hAnsi="Arial" w:cs="Arial"/>
          <w:sz w:val="20"/>
        </w:rPr>
        <w:t>The Related Instruction Sub-Committee recommended this course to be approved as a Communications Related Instruction course.</w:t>
      </w:r>
    </w:p>
    <w:p w:rsidR="00F4763F" w:rsidRPr="001B06F3" w:rsidRDefault="00F4763F" w:rsidP="00F4763F">
      <w:pPr>
        <w:pStyle w:val="ListParagraph"/>
        <w:numPr>
          <w:ilvl w:val="3"/>
          <w:numId w:val="1"/>
        </w:numPr>
        <w:rPr>
          <w:rFonts w:ascii="Arial" w:hAnsi="Arial" w:cs="Arial"/>
          <w:i/>
          <w:sz w:val="20"/>
        </w:rPr>
      </w:pPr>
      <w:r>
        <w:rPr>
          <w:rFonts w:ascii="Arial" w:hAnsi="Arial" w:cs="Arial"/>
          <w:sz w:val="20"/>
        </w:rPr>
        <w:t xml:space="preserve">The Curriculum Office has already emailed </w:t>
      </w:r>
      <w:r w:rsidR="008838BD">
        <w:rPr>
          <w:rFonts w:ascii="Arial" w:hAnsi="Arial" w:cs="Arial"/>
          <w:sz w:val="20"/>
        </w:rPr>
        <w:t xml:space="preserve">departments with </w:t>
      </w:r>
      <w:r>
        <w:rPr>
          <w:rFonts w:ascii="Arial" w:hAnsi="Arial" w:cs="Arial"/>
          <w:sz w:val="20"/>
        </w:rPr>
        <w:t>programs with an open-ended Communications Related Instruction requirement informing them that this course is now available to their students.</w:t>
      </w:r>
    </w:p>
    <w:p w:rsidR="00F4763F" w:rsidRPr="00F4763F" w:rsidRDefault="00F4763F" w:rsidP="00F4763F">
      <w:pPr>
        <w:pStyle w:val="ListParagraph"/>
        <w:ind w:left="360"/>
        <w:rPr>
          <w:rFonts w:ascii="Arial" w:hAnsi="Arial" w:cs="Arial"/>
          <w:i/>
          <w:sz w:val="20"/>
        </w:rPr>
      </w:pPr>
      <w:r w:rsidRPr="001B06F3">
        <w:rPr>
          <w:rFonts w:ascii="Arial" w:hAnsi="Arial" w:cs="Arial"/>
          <w:i/>
          <w:sz w:val="20"/>
        </w:rPr>
        <w:t>Motion to approve, approved</w:t>
      </w:r>
    </w:p>
    <w:p w:rsidR="00F4763F" w:rsidRPr="00F4763F" w:rsidRDefault="00F4763F" w:rsidP="00F4763F">
      <w:pPr>
        <w:rPr>
          <w:rFonts w:ascii="Arial" w:hAnsi="Arial" w:cs="Arial"/>
          <w:sz w:val="20"/>
        </w:rPr>
      </w:pPr>
    </w:p>
    <w:p w:rsidR="00B6657D" w:rsidRPr="00B6657D" w:rsidRDefault="00B6657D" w:rsidP="003A0FE0">
      <w:pPr>
        <w:pStyle w:val="ListParagraph"/>
        <w:numPr>
          <w:ilvl w:val="1"/>
          <w:numId w:val="1"/>
        </w:numPr>
        <w:rPr>
          <w:rFonts w:ascii="Arial" w:hAnsi="Arial" w:cs="Arial"/>
          <w:sz w:val="20"/>
        </w:rPr>
      </w:pPr>
      <w:r>
        <w:rPr>
          <w:rFonts w:ascii="Arial" w:hAnsi="Arial" w:cs="Arial"/>
          <w:b/>
          <w:sz w:val="20"/>
        </w:rPr>
        <w:t>New Programs:</w:t>
      </w:r>
      <w:r>
        <w:rPr>
          <w:rFonts w:ascii="Arial" w:hAnsi="Arial" w:cs="Arial"/>
          <w:sz w:val="20"/>
        </w:rPr>
        <w:t xml:space="preserve"> </w:t>
      </w:r>
      <w:proofErr w:type="spellStart"/>
      <w:r w:rsidRPr="00285F57">
        <w:rPr>
          <w:rFonts w:ascii="Arial" w:hAnsi="Arial" w:cs="Arial"/>
          <w:sz w:val="20"/>
          <w:szCs w:val="20"/>
        </w:rPr>
        <w:t>Educación</w:t>
      </w:r>
      <w:proofErr w:type="spellEnd"/>
      <w:r w:rsidRPr="00285F57">
        <w:rPr>
          <w:rFonts w:ascii="Arial" w:hAnsi="Arial" w:cs="Arial"/>
          <w:sz w:val="20"/>
          <w:szCs w:val="20"/>
        </w:rPr>
        <w:t xml:space="preserve"> </w:t>
      </w:r>
      <w:proofErr w:type="spellStart"/>
      <w:r w:rsidRPr="00285F57">
        <w:rPr>
          <w:rFonts w:ascii="Arial" w:hAnsi="Arial" w:cs="Arial"/>
          <w:sz w:val="20"/>
          <w:szCs w:val="20"/>
        </w:rPr>
        <w:t>infantil</w:t>
      </w:r>
      <w:proofErr w:type="spellEnd"/>
      <w:r w:rsidRPr="00285F57">
        <w:rPr>
          <w:rFonts w:ascii="Arial" w:hAnsi="Arial" w:cs="Arial"/>
          <w:sz w:val="20"/>
          <w:szCs w:val="20"/>
        </w:rPr>
        <w:t xml:space="preserve"> y </w:t>
      </w:r>
      <w:proofErr w:type="spellStart"/>
      <w:r w:rsidRPr="00285F57">
        <w:rPr>
          <w:rFonts w:ascii="Arial" w:hAnsi="Arial" w:cs="Arial"/>
          <w:sz w:val="20"/>
          <w:szCs w:val="20"/>
        </w:rPr>
        <w:t>estudios</w:t>
      </w:r>
      <w:proofErr w:type="spellEnd"/>
      <w:r w:rsidRPr="00285F57">
        <w:rPr>
          <w:rFonts w:ascii="Arial" w:hAnsi="Arial" w:cs="Arial"/>
          <w:sz w:val="20"/>
          <w:szCs w:val="20"/>
        </w:rPr>
        <w:t xml:space="preserve"> </w:t>
      </w:r>
      <w:proofErr w:type="spellStart"/>
      <w:r w:rsidRPr="00285F57">
        <w:rPr>
          <w:rFonts w:ascii="Arial" w:hAnsi="Arial" w:cs="Arial"/>
          <w:sz w:val="20"/>
          <w:szCs w:val="20"/>
        </w:rPr>
        <w:t>familiares</w:t>
      </w:r>
      <w:proofErr w:type="spellEnd"/>
      <w:r w:rsidRPr="00285F57">
        <w:rPr>
          <w:rFonts w:ascii="Arial" w:hAnsi="Arial" w:cs="Arial"/>
          <w:sz w:val="20"/>
          <w:szCs w:val="20"/>
        </w:rPr>
        <w:t xml:space="preserve"> AAS</w:t>
      </w:r>
      <w:r>
        <w:rPr>
          <w:rFonts w:ascii="Arial" w:hAnsi="Arial" w:cs="Arial"/>
          <w:sz w:val="20"/>
          <w:szCs w:val="20"/>
        </w:rPr>
        <w:t xml:space="preserve"> &amp; CC</w:t>
      </w:r>
    </w:p>
    <w:p w:rsidR="00B6657D" w:rsidRDefault="006C0690" w:rsidP="00B6657D">
      <w:pPr>
        <w:pStyle w:val="ListParagraph"/>
        <w:numPr>
          <w:ilvl w:val="3"/>
          <w:numId w:val="1"/>
        </w:numPr>
        <w:rPr>
          <w:rFonts w:ascii="Arial" w:hAnsi="Arial" w:cs="Arial"/>
          <w:sz w:val="20"/>
        </w:rPr>
      </w:pPr>
      <w:r>
        <w:rPr>
          <w:rFonts w:ascii="Arial" w:hAnsi="Arial" w:cs="Arial"/>
          <w:sz w:val="20"/>
        </w:rPr>
        <w:t>Dawn Hendricks presented</w:t>
      </w:r>
    </w:p>
    <w:p w:rsidR="006C0690" w:rsidRDefault="00435B75" w:rsidP="006C0690">
      <w:pPr>
        <w:pStyle w:val="ListParagraph"/>
        <w:numPr>
          <w:ilvl w:val="4"/>
          <w:numId w:val="1"/>
        </w:numPr>
        <w:rPr>
          <w:rFonts w:ascii="Arial" w:hAnsi="Arial" w:cs="Arial"/>
          <w:sz w:val="20"/>
        </w:rPr>
      </w:pPr>
      <w:r>
        <w:rPr>
          <w:rFonts w:ascii="Arial" w:hAnsi="Arial" w:cs="Arial"/>
          <w:sz w:val="20"/>
        </w:rPr>
        <w:t>CCC was awarded a grant</w:t>
      </w:r>
      <w:r w:rsidR="00FD7CC6">
        <w:rPr>
          <w:rFonts w:ascii="Arial" w:hAnsi="Arial" w:cs="Arial"/>
          <w:sz w:val="20"/>
        </w:rPr>
        <w:t xml:space="preserve"> from Department of Education for “Grow your own teaching pathway”</w:t>
      </w:r>
      <w:r>
        <w:rPr>
          <w:rFonts w:ascii="Arial" w:hAnsi="Arial" w:cs="Arial"/>
          <w:sz w:val="20"/>
        </w:rPr>
        <w:t xml:space="preserve"> to offer the Early Education programs completely in Spanish.</w:t>
      </w:r>
    </w:p>
    <w:p w:rsidR="00435B75" w:rsidRPr="00B6657D" w:rsidRDefault="00E44B89" w:rsidP="006C0690">
      <w:pPr>
        <w:pStyle w:val="ListParagraph"/>
        <w:numPr>
          <w:ilvl w:val="4"/>
          <w:numId w:val="1"/>
        </w:numPr>
        <w:rPr>
          <w:rFonts w:ascii="Arial" w:hAnsi="Arial" w:cs="Arial"/>
          <w:sz w:val="20"/>
        </w:rPr>
      </w:pPr>
      <w:r>
        <w:rPr>
          <w:rFonts w:ascii="Arial" w:hAnsi="Arial" w:cs="Arial"/>
          <w:sz w:val="20"/>
        </w:rPr>
        <w:t>These are very similar to the Early Ed programs that are taught in English that we offer already.</w:t>
      </w:r>
    </w:p>
    <w:p w:rsidR="00BE4502" w:rsidRPr="00435B75" w:rsidRDefault="00B6657D" w:rsidP="00435B75">
      <w:pPr>
        <w:pStyle w:val="ListParagraph"/>
        <w:ind w:left="360"/>
        <w:rPr>
          <w:rFonts w:ascii="Arial" w:hAnsi="Arial" w:cs="Arial"/>
          <w:i/>
          <w:sz w:val="20"/>
        </w:rPr>
      </w:pPr>
      <w:r w:rsidRPr="001B06F3">
        <w:rPr>
          <w:rFonts w:ascii="Arial" w:hAnsi="Arial" w:cs="Arial"/>
          <w:i/>
          <w:sz w:val="20"/>
        </w:rPr>
        <w:t>Motion to approve, approved</w:t>
      </w:r>
    </w:p>
    <w:p w:rsidR="00BE4502" w:rsidRPr="00BE4502" w:rsidRDefault="00BE4502" w:rsidP="00BE4502">
      <w:pPr>
        <w:rPr>
          <w:rFonts w:ascii="Arial" w:hAnsi="Arial" w:cs="Arial"/>
          <w:sz w:val="20"/>
        </w:rPr>
      </w:pPr>
    </w:p>
    <w:p w:rsidR="00C7775A" w:rsidRDefault="00C7775A" w:rsidP="00C7775A">
      <w:pPr>
        <w:pStyle w:val="ListParagraph"/>
        <w:numPr>
          <w:ilvl w:val="0"/>
          <w:numId w:val="1"/>
        </w:numPr>
        <w:rPr>
          <w:rFonts w:ascii="Arial" w:hAnsi="Arial" w:cs="Arial"/>
          <w:b/>
          <w:sz w:val="20"/>
        </w:rPr>
      </w:pPr>
      <w:r>
        <w:rPr>
          <w:rFonts w:ascii="Arial" w:hAnsi="Arial" w:cs="Arial"/>
          <w:b/>
          <w:sz w:val="20"/>
        </w:rPr>
        <w:t>Old Business</w:t>
      </w:r>
    </w:p>
    <w:p w:rsidR="00C7775A" w:rsidRDefault="00C7775A" w:rsidP="00C7775A">
      <w:pPr>
        <w:pStyle w:val="ListParagraph"/>
        <w:numPr>
          <w:ilvl w:val="1"/>
          <w:numId w:val="1"/>
        </w:numPr>
        <w:rPr>
          <w:rFonts w:ascii="Arial" w:hAnsi="Arial" w:cs="Arial"/>
          <w:b/>
          <w:sz w:val="20"/>
        </w:rPr>
      </w:pPr>
    </w:p>
    <w:p w:rsidR="00C7775A" w:rsidRPr="00E7224C" w:rsidRDefault="00C7775A" w:rsidP="00C7775A">
      <w:pPr>
        <w:rPr>
          <w:rFonts w:ascii="Arial" w:hAnsi="Arial" w:cs="Arial"/>
          <w:b/>
          <w:sz w:val="20"/>
        </w:rPr>
      </w:pPr>
    </w:p>
    <w:p w:rsidR="00C7775A" w:rsidRDefault="00C7775A" w:rsidP="00C7775A">
      <w:pPr>
        <w:pStyle w:val="ListParagraph"/>
        <w:numPr>
          <w:ilvl w:val="0"/>
          <w:numId w:val="1"/>
        </w:numPr>
        <w:rPr>
          <w:rFonts w:ascii="Arial" w:hAnsi="Arial" w:cs="Arial"/>
          <w:b/>
          <w:sz w:val="20"/>
        </w:rPr>
      </w:pPr>
      <w:r>
        <w:rPr>
          <w:rFonts w:ascii="Arial" w:hAnsi="Arial" w:cs="Arial"/>
          <w:b/>
          <w:sz w:val="20"/>
        </w:rPr>
        <w:t>New Business</w:t>
      </w:r>
    </w:p>
    <w:p w:rsidR="00C7775A" w:rsidRDefault="006456E7" w:rsidP="00C7775A">
      <w:pPr>
        <w:pStyle w:val="ListParagraph"/>
        <w:numPr>
          <w:ilvl w:val="1"/>
          <w:numId w:val="1"/>
        </w:numPr>
        <w:rPr>
          <w:rFonts w:ascii="Arial" w:hAnsi="Arial" w:cs="Arial"/>
          <w:sz w:val="20"/>
        </w:rPr>
      </w:pPr>
      <w:r w:rsidRPr="006456E7">
        <w:rPr>
          <w:rFonts w:ascii="Arial" w:hAnsi="Arial" w:cs="Arial"/>
          <w:sz w:val="20"/>
        </w:rPr>
        <w:t>Cultural Literacy General Education Certification</w:t>
      </w:r>
    </w:p>
    <w:p w:rsidR="006456E7" w:rsidRDefault="006456E7" w:rsidP="006456E7">
      <w:pPr>
        <w:pStyle w:val="ListParagraph"/>
        <w:numPr>
          <w:ilvl w:val="2"/>
          <w:numId w:val="1"/>
        </w:numPr>
        <w:rPr>
          <w:rFonts w:ascii="Arial" w:hAnsi="Arial" w:cs="Arial"/>
          <w:sz w:val="20"/>
        </w:rPr>
      </w:pPr>
      <w:r w:rsidRPr="006456E7">
        <w:rPr>
          <w:rFonts w:ascii="Arial" w:hAnsi="Arial" w:cs="Arial"/>
          <w:sz w:val="20"/>
        </w:rPr>
        <w:t>James Bryant-Trerise</w:t>
      </w:r>
      <w:r>
        <w:rPr>
          <w:rFonts w:ascii="Arial" w:hAnsi="Arial" w:cs="Arial"/>
          <w:sz w:val="20"/>
        </w:rPr>
        <w:t xml:space="preserve"> presented</w:t>
      </w:r>
    </w:p>
    <w:p w:rsidR="00435B75" w:rsidRDefault="00FE5AC2" w:rsidP="006456E7">
      <w:pPr>
        <w:pStyle w:val="ListParagraph"/>
        <w:numPr>
          <w:ilvl w:val="2"/>
          <w:numId w:val="1"/>
        </w:numPr>
        <w:rPr>
          <w:rFonts w:ascii="Arial" w:hAnsi="Arial" w:cs="Arial"/>
          <w:sz w:val="20"/>
        </w:rPr>
      </w:pPr>
      <w:r>
        <w:rPr>
          <w:rFonts w:ascii="Arial" w:hAnsi="Arial" w:cs="Arial"/>
          <w:sz w:val="20"/>
        </w:rPr>
        <w:t xml:space="preserve">Pilot to </w:t>
      </w:r>
      <w:r w:rsidR="00411AA5">
        <w:rPr>
          <w:rFonts w:ascii="Arial" w:hAnsi="Arial" w:cs="Arial"/>
          <w:sz w:val="20"/>
        </w:rPr>
        <w:t>assess and approve</w:t>
      </w:r>
      <w:r>
        <w:rPr>
          <w:rFonts w:ascii="Arial" w:hAnsi="Arial" w:cs="Arial"/>
          <w:sz w:val="20"/>
        </w:rPr>
        <w:t xml:space="preserve"> courses for Cultural Literacy General Education</w:t>
      </w:r>
    </w:p>
    <w:p w:rsidR="00FE5AC2" w:rsidRDefault="00411AA5" w:rsidP="006456E7">
      <w:pPr>
        <w:pStyle w:val="ListParagraph"/>
        <w:numPr>
          <w:ilvl w:val="2"/>
          <w:numId w:val="1"/>
        </w:numPr>
        <w:rPr>
          <w:rFonts w:ascii="Arial" w:hAnsi="Arial" w:cs="Arial"/>
          <w:sz w:val="20"/>
        </w:rPr>
      </w:pPr>
      <w:r>
        <w:rPr>
          <w:rFonts w:ascii="Arial" w:hAnsi="Arial" w:cs="Arial"/>
          <w:sz w:val="20"/>
        </w:rPr>
        <w:t>Cultural Literacy Assessment Team has had difficulty assessing this outcome because of the large number of classes that are designated as Cultural Literacy.</w:t>
      </w:r>
    </w:p>
    <w:p w:rsidR="00411AA5" w:rsidRDefault="00411AA5" w:rsidP="006456E7">
      <w:pPr>
        <w:pStyle w:val="ListParagraph"/>
        <w:numPr>
          <w:ilvl w:val="2"/>
          <w:numId w:val="1"/>
        </w:numPr>
        <w:rPr>
          <w:rFonts w:ascii="Arial" w:hAnsi="Arial" w:cs="Arial"/>
          <w:sz w:val="20"/>
        </w:rPr>
      </w:pPr>
      <w:r>
        <w:rPr>
          <w:rFonts w:ascii="Arial" w:hAnsi="Arial" w:cs="Arial"/>
          <w:sz w:val="20"/>
        </w:rPr>
        <w:t>Asked 5 instructors who teach Cultural Literacy courses to fill out a form</w:t>
      </w:r>
      <w:r w:rsidR="005B4420">
        <w:rPr>
          <w:rFonts w:ascii="Arial" w:hAnsi="Arial" w:cs="Arial"/>
          <w:sz w:val="20"/>
        </w:rPr>
        <w:t>, which includes a rubric</w:t>
      </w:r>
      <w:r>
        <w:rPr>
          <w:rFonts w:ascii="Arial" w:hAnsi="Arial" w:cs="Arial"/>
          <w:sz w:val="20"/>
        </w:rPr>
        <w:t>.</w:t>
      </w:r>
    </w:p>
    <w:p w:rsidR="005B4420" w:rsidRDefault="005B4420" w:rsidP="006456E7">
      <w:pPr>
        <w:pStyle w:val="ListParagraph"/>
        <w:numPr>
          <w:ilvl w:val="2"/>
          <w:numId w:val="1"/>
        </w:numPr>
        <w:rPr>
          <w:rFonts w:ascii="Arial" w:hAnsi="Arial" w:cs="Arial"/>
          <w:sz w:val="20"/>
        </w:rPr>
      </w:pPr>
      <w:r>
        <w:rPr>
          <w:rFonts w:ascii="Arial" w:hAnsi="Arial" w:cs="Arial"/>
          <w:sz w:val="20"/>
        </w:rPr>
        <w:t xml:space="preserve">The form provides more info on how a course aligns to an outcome. </w:t>
      </w:r>
    </w:p>
    <w:p w:rsidR="00573704" w:rsidRDefault="005B5D3C" w:rsidP="006456E7">
      <w:pPr>
        <w:pStyle w:val="ListParagraph"/>
        <w:numPr>
          <w:ilvl w:val="2"/>
          <w:numId w:val="1"/>
        </w:numPr>
        <w:rPr>
          <w:rFonts w:ascii="Arial" w:hAnsi="Arial" w:cs="Arial"/>
          <w:sz w:val="20"/>
        </w:rPr>
      </w:pPr>
      <w:r>
        <w:rPr>
          <w:rFonts w:ascii="Arial" w:hAnsi="Arial" w:cs="Arial"/>
          <w:sz w:val="20"/>
        </w:rPr>
        <w:t xml:space="preserve">Curriculum Committee could use the form to determine whether a course meets the Cultural Literacy requirements. </w:t>
      </w:r>
      <w:bookmarkStart w:id="0" w:name="_GoBack"/>
      <w:bookmarkEnd w:id="0"/>
    </w:p>
    <w:p w:rsidR="00E622EF" w:rsidRDefault="00E622EF" w:rsidP="006456E7">
      <w:pPr>
        <w:pStyle w:val="ListParagraph"/>
        <w:numPr>
          <w:ilvl w:val="2"/>
          <w:numId w:val="1"/>
        </w:numPr>
        <w:rPr>
          <w:rFonts w:ascii="Arial" w:hAnsi="Arial" w:cs="Arial"/>
          <w:sz w:val="20"/>
        </w:rPr>
      </w:pPr>
      <w:r>
        <w:rPr>
          <w:rFonts w:ascii="Arial" w:hAnsi="Arial" w:cs="Arial"/>
          <w:sz w:val="20"/>
        </w:rPr>
        <w:t>Bring back at the October 1</w:t>
      </w:r>
      <w:r w:rsidRPr="00E622EF">
        <w:rPr>
          <w:rFonts w:ascii="Arial" w:hAnsi="Arial" w:cs="Arial"/>
          <w:sz w:val="20"/>
          <w:vertAlign w:val="superscript"/>
        </w:rPr>
        <w:t>st</w:t>
      </w:r>
      <w:r>
        <w:rPr>
          <w:rFonts w:ascii="Arial" w:hAnsi="Arial" w:cs="Arial"/>
          <w:sz w:val="20"/>
        </w:rPr>
        <w:t xml:space="preserve"> meeting.</w:t>
      </w:r>
    </w:p>
    <w:p w:rsidR="00C7775A" w:rsidRPr="00E7224C" w:rsidRDefault="00C7775A" w:rsidP="00C7775A">
      <w:pPr>
        <w:rPr>
          <w:rFonts w:ascii="Arial" w:hAnsi="Arial" w:cs="Arial"/>
          <w:b/>
          <w:sz w:val="20"/>
        </w:rPr>
      </w:pPr>
    </w:p>
    <w:p w:rsidR="00C7775A" w:rsidRDefault="00C7775A" w:rsidP="00C7775A">
      <w:pPr>
        <w:pStyle w:val="ListParagraph"/>
        <w:numPr>
          <w:ilvl w:val="0"/>
          <w:numId w:val="1"/>
        </w:numPr>
        <w:rPr>
          <w:rFonts w:ascii="Arial" w:hAnsi="Arial" w:cs="Arial"/>
          <w:b/>
          <w:sz w:val="20"/>
        </w:rPr>
      </w:pPr>
      <w:r>
        <w:rPr>
          <w:rFonts w:ascii="Arial" w:hAnsi="Arial" w:cs="Arial"/>
          <w:b/>
          <w:sz w:val="20"/>
        </w:rPr>
        <w:t>Closing Comments</w:t>
      </w:r>
    </w:p>
    <w:p w:rsidR="00C7775A" w:rsidRPr="00A3381F" w:rsidRDefault="00C7775A" w:rsidP="00C7775A">
      <w:pPr>
        <w:pStyle w:val="ListParagraph"/>
        <w:numPr>
          <w:ilvl w:val="1"/>
          <w:numId w:val="1"/>
        </w:numPr>
        <w:rPr>
          <w:rFonts w:ascii="Arial" w:hAnsi="Arial" w:cs="Arial"/>
          <w:b/>
          <w:sz w:val="20"/>
        </w:rPr>
      </w:pPr>
    </w:p>
    <w:p w:rsidR="00011261" w:rsidRPr="00167036" w:rsidRDefault="00011261" w:rsidP="00011261">
      <w:pPr>
        <w:pStyle w:val="ListParagraph"/>
        <w:rPr>
          <w:rFonts w:ascii="Arial" w:hAnsi="Arial" w:cs="Arial"/>
          <w:b/>
          <w:sz w:val="20"/>
        </w:rPr>
      </w:pPr>
    </w:p>
    <w:p w:rsidR="00011261" w:rsidRDefault="00011261" w:rsidP="00011261">
      <w:pPr>
        <w:rPr>
          <w:rFonts w:ascii="Arial" w:hAnsi="Arial" w:cs="Arial"/>
          <w:i/>
          <w:sz w:val="20"/>
          <w:szCs w:val="20"/>
        </w:rPr>
      </w:pPr>
      <w:r>
        <w:rPr>
          <w:rFonts w:ascii="Arial" w:hAnsi="Arial" w:cs="Arial"/>
          <w:i/>
          <w:sz w:val="20"/>
          <w:szCs w:val="20"/>
        </w:rPr>
        <w:t>-Meeting Adjourned-</w:t>
      </w:r>
    </w:p>
    <w:p w:rsidR="00011261" w:rsidRDefault="00011261" w:rsidP="00011261">
      <w:pPr>
        <w:tabs>
          <w:tab w:val="left" w:pos="0"/>
          <w:tab w:val="left" w:pos="540"/>
        </w:tabs>
        <w:rPr>
          <w:rFonts w:ascii="Arial" w:hAnsi="Arial" w:cs="Arial"/>
          <w:sz w:val="20"/>
          <w:szCs w:val="20"/>
        </w:rPr>
      </w:pPr>
      <w:r>
        <w:rPr>
          <w:rFonts w:ascii="Arial" w:hAnsi="Arial" w:cs="Arial"/>
          <w:i/>
          <w:sz w:val="20"/>
          <w:szCs w:val="20"/>
        </w:rPr>
        <w:tab/>
      </w:r>
    </w:p>
    <w:p w:rsidR="00011261" w:rsidRPr="00A6075D" w:rsidRDefault="00011261" w:rsidP="00011261">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011261" w:rsidRPr="00DF24F5" w:rsidTr="001754DC">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011261" w:rsidRPr="00A1250C" w:rsidRDefault="00011261" w:rsidP="00011261">
            <w:pPr>
              <w:jc w:val="center"/>
              <w:rPr>
                <w:rFonts w:ascii="Arial" w:eastAsia="Arial Unicode MS" w:hAnsi="Arial" w:cs="Arial"/>
              </w:rPr>
            </w:pPr>
            <w:r>
              <w:rPr>
                <w:rFonts w:ascii="Arial" w:hAnsi="Arial" w:cs="Arial"/>
                <w:b/>
              </w:rPr>
              <w:t xml:space="preserve">Next Meeting: </w:t>
            </w:r>
            <w:r>
              <w:rPr>
                <w:rFonts w:ascii="Arial" w:hAnsi="Arial" w:cs="Arial"/>
                <w:b/>
              </w:rPr>
              <w:fldChar w:fldCharType="begin"/>
            </w:r>
            <w:r>
              <w:rPr>
                <w:rFonts w:ascii="Arial" w:hAnsi="Arial" w:cs="Arial"/>
                <w:b/>
              </w:rPr>
              <w:instrText xml:space="preserve"> MERGEFIELD "Next_Meeting_Date" \@ "MMMM d, yyyy" </w:instrText>
            </w:r>
            <w:r>
              <w:rPr>
                <w:rFonts w:ascii="Arial" w:hAnsi="Arial" w:cs="Arial"/>
                <w:b/>
              </w:rPr>
              <w:fldChar w:fldCharType="end"/>
            </w:r>
            <w:r>
              <w:rPr>
                <w:rFonts w:ascii="Arial" w:hAnsi="Arial" w:cs="Arial"/>
                <w:b/>
              </w:rPr>
              <w:t xml:space="preserve"> </w:t>
            </w:r>
            <w:r w:rsidR="001754DC">
              <w:rPr>
                <w:rFonts w:ascii="Arial" w:hAnsi="Arial" w:cs="Arial"/>
                <w:b/>
              </w:rPr>
              <w:t xml:space="preserve">October </w:t>
            </w:r>
            <w:r w:rsidR="000C1474">
              <w:rPr>
                <w:rFonts w:ascii="Arial" w:hAnsi="Arial" w:cs="Arial"/>
                <w:b/>
              </w:rPr>
              <w:t>1</w:t>
            </w:r>
            <w:r w:rsidR="001754DC">
              <w:rPr>
                <w:rFonts w:ascii="Arial" w:hAnsi="Arial" w:cs="Arial"/>
                <w:b/>
              </w:rPr>
              <w:t>, 2021 (8-9:30am)</w:t>
            </w:r>
          </w:p>
        </w:tc>
      </w:tr>
    </w:tbl>
    <w:p w:rsidR="00011261" w:rsidRDefault="00011261" w:rsidP="00011261">
      <w:pPr>
        <w:rPr>
          <w:sz w:val="12"/>
        </w:rPr>
      </w:pPr>
    </w:p>
    <w:p w:rsidR="00011261" w:rsidRPr="000F53C7" w:rsidRDefault="00011261" w:rsidP="00011261">
      <w:pPr>
        <w:rPr>
          <w:rFonts w:ascii="Arial" w:hAnsi="Arial" w:cs="Arial"/>
          <w:sz w:val="20"/>
        </w:rPr>
      </w:pPr>
    </w:p>
    <w:p w:rsidR="00011261" w:rsidRPr="00E76E1D" w:rsidRDefault="00011261" w:rsidP="00011261">
      <w:pPr>
        <w:spacing w:after="160" w:line="259" w:lineRule="auto"/>
        <w:rPr>
          <w:rFonts w:ascii="Arial" w:hAnsi="Arial" w:cs="Arial"/>
          <w:b/>
        </w:rPr>
      </w:pPr>
    </w:p>
    <w:p w:rsidR="00E7022F" w:rsidRPr="00011261" w:rsidRDefault="00E7022F" w:rsidP="00011261"/>
    <w:sectPr w:rsidR="00E7022F" w:rsidRPr="00011261" w:rsidSect="007409CC">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96BBD"/>
    <w:multiLevelType w:val="hybridMultilevel"/>
    <w:tmpl w:val="CAD026AC"/>
    <w:lvl w:ilvl="0" w:tplc="FC1A212A">
      <w:start w:val="1"/>
      <w:numFmt w:val="decimal"/>
      <w:lvlText w:val="%1."/>
      <w:lvlJc w:val="left"/>
      <w:pPr>
        <w:ind w:left="360" w:hanging="360"/>
      </w:pPr>
      <w:rPr>
        <w:rFonts w:hint="default"/>
        <w:b w:val="0"/>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F656C4FE">
      <w:start w:val="1"/>
      <w:numFmt w:val="decimal"/>
      <w:lvlText w:val="%4."/>
      <w:lvlJc w:val="left"/>
      <w:pPr>
        <w:ind w:left="1800" w:hanging="360"/>
      </w:pPr>
      <w:rPr>
        <w:rFonts w:hint="default"/>
        <w:b w:val="0"/>
        <w:i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53E1F"/>
    <w:multiLevelType w:val="hybridMultilevel"/>
    <w:tmpl w:val="CA944BC6"/>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11261"/>
    <w:rsid w:val="000173C9"/>
    <w:rsid w:val="00020E10"/>
    <w:rsid w:val="000C1474"/>
    <w:rsid w:val="000C1504"/>
    <w:rsid w:val="000D77D9"/>
    <w:rsid w:val="001430BF"/>
    <w:rsid w:val="001754DC"/>
    <w:rsid w:val="00176F45"/>
    <w:rsid w:val="001D0BCC"/>
    <w:rsid w:val="001D7331"/>
    <w:rsid w:val="00241A94"/>
    <w:rsid w:val="00285189"/>
    <w:rsid w:val="002B3981"/>
    <w:rsid w:val="00364168"/>
    <w:rsid w:val="003A03BD"/>
    <w:rsid w:val="003A0FE0"/>
    <w:rsid w:val="003A5541"/>
    <w:rsid w:val="003B77B5"/>
    <w:rsid w:val="003B78B8"/>
    <w:rsid w:val="003D47B6"/>
    <w:rsid w:val="00411AA5"/>
    <w:rsid w:val="00435B75"/>
    <w:rsid w:val="004406CD"/>
    <w:rsid w:val="004E3B8F"/>
    <w:rsid w:val="00573704"/>
    <w:rsid w:val="005B4420"/>
    <w:rsid w:val="005B5D3C"/>
    <w:rsid w:val="006456E7"/>
    <w:rsid w:val="006A6E68"/>
    <w:rsid w:val="006C0690"/>
    <w:rsid w:val="006E3923"/>
    <w:rsid w:val="007372CF"/>
    <w:rsid w:val="00751430"/>
    <w:rsid w:val="007A310B"/>
    <w:rsid w:val="007F2F4F"/>
    <w:rsid w:val="007F7846"/>
    <w:rsid w:val="008309BC"/>
    <w:rsid w:val="00883070"/>
    <w:rsid w:val="008838BD"/>
    <w:rsid w:val="008A68A8"/>
    <w:rsid w:val="00900E63"/>
    <w:rsid w:val="009842D9"/>
    <w:rsid w:val="009B5CAB"/>
    <w:rsid w:val="009E0C7D"/>
    <w:rsid w:val="00A25E6E"/>
    <w:rsid w:val="00A645FF"/>
    <w:rsid w:val="00AC0718"/>
    <w:rsid w:val="00B10771"/>
    <w:rsid w:val="00B5503D"/>
    <w:rsid w:val="00B6657D"/>
    <w:rsid w:val="00BA04B0"/>
    <w:rsid w:val="00BA469B"/>
    <w:rsid w:val="00BB3FF1"/>
    <w:rsid w:val="00BE4502"/>
    <w:rsid w:val="00C006BA"/>
    <w:rsid w:val="00C33465"/>
    <w:rsid w:val="00C5727A"/>
    <w:rsid w:val="00C625A6"/>
    <w:rsid w:val="00C765DC"/>
    <w:rsid w:val="00C7775A"/>
    <w:rsid w:val="00CE24BC"/>
    <w:rsid w:val="00D82E21"/>
    <w:rsid w:val="00E44B89"/>
    <w:rsid w:val="00E622EF"/>
    <w:rsid w:val="00E7022F"/>
    <w:rsid w:val="00E86551"/>
    <w:rsid w:val="00E9736C"/>
    <w:rsid w:val="00F04CD7"/>
    <w:rsid w:val="00F4763F"/>
    <w:rsid w:val="00F8583B"/>
    <w:rsid w:val="00F947B1"/>
    <w:rsid w:val="00F97FC0"/>
    <w:rsid w:val="00FA37ED"/>
    <w:rsid w:val="00FC728A"/>
    <w:rsid w:val="00FD7CC6"/>
    <w:rsid w:val="00FE5AC2"/>
    <w:rsid w:val="00FF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8458C"/>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8531">
      <w:bodyDiv w:val="1"/>
      <w:marLeft w:val="0"/>
      <w:marRight w:val="0"/>
      <w:marTop w:val="0"/>
      <w:marBottom w:val="0"/>
      <w:divBdr>
        <w:top w:val="none" w:sz="0" w:space="0" w:color="auto"/>
        <w:left w:val="none" w:sz="0" w:space="0" w:color="auto"/>
        <w:bottom w:val="none" w:sz="0" w:space="0" w:color="auto"/>
        <w:right w:val="none" w:sz="0" w:space="0" w:color="auto"/>
      </w:divBdr>
    </w:div>
    <w:div w:id="4024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47</cp:revision>
  <dcterms:created xsi:type="dcterms:W3CDTF">2020-06-04T15:37:00Z</dcterms:created>
  <dcterms:modified xsi:type="dcterms:W3CDTF">2021-06-04T16:27:00Z</dcterms:modified>
</cp:coreProperties>
</file>